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C5006" w14:textId="067A4B5A" w:rsidR="00DE1E57" w:rsidRDefault="00DE1E57" w:rsidP="00DE1E57">
      <w:pPr>
        <w:jc w:val="center"/>
        <w:rPr>
          <w:rFonts w:ascii="Century Gothic" w:eastAsia="Times New Roman" w:hAnsi="Century Gothic" w:cs="Calibri"/>
          <w:b/>
          <w:bCs/>
          <w:color w:val="000000"/>
          <w:sz w:val="32"/>
          <w:szCs w:val="32"/>
        </w:rPr>
      </w:pPr>
      <w:r w:rsidRPr="00DE1E57">
        <w:rPr>
          <w:rFonts w:ascii="Century Gothic" w:eastAsia="Times New Roman" w:hAnsi="Century Gothic" w:cs="Calibri"/>
          <w:b/>
          <w:bCs/>
          <w:color w:val="000000"/>
          <w:sz w:val="32"/>
          <w:szCs w:val="32"/>
        </w:rPr>
        <w:t>Drie</w:t>
      </w:r>
      <w:r w:rsidR="00AC3A6A">
        <w:rPr>
          <w:rFonts w:ascii="Century Gothic" w:eastAsia="Times New Roman" w:hAnsi="Century Gothic" w:cs="Calibri"/>
          <w:b/>
          <w:bCs/>
          <w:color w:val="000000"/>
          <w:sz w:val="32"/>
          <w:szCs w:val="32"/>
        </w:rPr>
        <w:t xml:space="preserve"> lichtvoetige</w:t>
      </w:r>
      <w:r w:rsidRPr="00DE1E57">
        <w:rPr>
          <w:rFonts w:ascii="Century Gothic" w:eastAsia="Times New Roman" w:hAnsi="Century Gothic" w:cs="Calibri"/>
          <w:b/>
          <w:bCs/>
          <w:color w:val="000000"/>
          <w:sz w:val="32"/>
          <w:szCs w:val="32"/>
        </w:rPr>
        <w:t xml:space="preserve"> speechkes</w:t>
      </w:r>
    </w:p>
    <w:p w14:paraId="1CA97372" w14:textId="0AEA4279" w:rsidR="00480C7A" w:rsidRDefault="00480C7A" w:rsidP="00DE1E57">
      <w:pPr>
        <w:jc w:val="center"/>
        <w:rPr>
          <w:rFonts w:ascii="Century Gothic" w:eastAsia="Times New Roman" w:hAnsi="Century Gothic" w:cs="Calibri"/>
          <w:b/>
          <w:bCs/>
          <w:color w:val="000000"/>
          <w:sz w:val="32"/>
          <w:szCs w:val="32"/>
        </w:rPr>
      </w:pPr>
      <w:r>
        <w:rPr>
          <w:rFonts w:ascii="Century Gothic" w:eastAsia="Times New Roman" w:hAnsi="Century Gothic" w:cs="Calibri"/>
          <w:b/>
          <w:bCs/>
          <w:color w:val="000000"/>
          <w:sz w:val="32"/>
          <w:szCs w:val="32"/>
        </w:rPr>
        <w:t>over 7O jaar Stichting Lodewijk de Raet</w:t>
      </w:r>
    </w:p>
    <w:p w14:paraId="1A63384F" w14:textId="77777777" w:rsidR="00DE1E57" w:rsidRDefault="00DE1E57" w:rsidP="005A6694">
      <w:pPr>
        <w:rPr>
          <w:rFonts w:ascii="Century Gothic" w:eastAsia="Times New Roman" w:hAnsi="Century Gothic" w:cs="Calibri"/>
          <w:color w:val="000000"/>
        </w:rPr>
      </w:pPr>
    </w:p>
    <w:p w14:paraId="59CF51F7" w14:textId="77777777" w:rsidR="00DE1E57" w:rsidRDefault="00DE1E57" w:rsidP="005A6694">
      <w:pPr>
        <w:rPr>
          <w:rFonts w:ascii="Century Gothic" w:eastAsia="Times New Roman" w:hAnsi="Century Gothic" w:cs="Calibri"/>
          <w:color w:val="000000"/>
        </w:rPr>
      </w:pPr>
    </w:p>
    <w:p w14:paraId="64AD1431" w14:textId="5DC3D92B" w:rsidR="00DE1E57" w:rsidRPr="00DE1E57" w:rsidRDefault="00DE1E57" w:rsidP="00DE1E57">
      <w:pPr>
        <w:jc w:val="center"/>
        <w:rPr>
          <w:rFonts w:ascii="Century Gothic" w:eastAsia="Times New Roman" w:hAnsi="Century Gothic" w:cs="Calibri"/>
          <w:color w:val="000000"/>
          <w:sz w:val="32"/>
          <w:szCs w:val="32"/>
          <w:u w:val="single"/>
        </w:rPr>
      </w:pPr>
      <w:r w:rsidRPr="00DE1E57">
        <w:rPr>
          <w:rFonts w:ascii="Century Gothic" w:eastAsia="Times New Roman" w:hAnsi="Century Gothic" w:cs="Calibri"/>
          <w:color w:val="000000"/>
          <w:sz w:val="32"/>
          <w:szCs w:val="32"/>
          <w:u w:val="single"/>
        </w:rPr>
        <w:t>Het roemrijke verleden van SLdR</w:t>
      </w:r>
    </w:p>
    <w:p w14:paraId="3D6F1E36" w14:textId="77777777" w:rsidR="00DE1E57" w:rsidRPr="00DE1E57" w:rsidRDefault="00DE1E57" w:rsidP="00DE1E57">
      <w:pPr>
        <w:jc w:val="center"/>
        <w:rPr>
          <w:rFonts w:ascii="Century Gothic" w:eastAsia="Times New Roman" w:hAnsi="Century Gothic" w:cs="Calibri"/>
          <w:color w:val="000000"/>
          <w:sz w:val="32"/>
          <w:szCs w:val="32"/>
          <w:u w:val="single"/>
        </w:rPr>
      </w:pPr>
    </w:p>
    <w:p w14:paraId="0981E026" w14:textId="012F1662" w:rsidR="00DE1E57" w:rsidRDefault="00DE1E57" w:rsidP="005A6694">
      <w:pPr>
        <w:rPr>
          <w:rFonts w:ascii="Century Gothic" w:eastAsia="Times New Roman" w:hAnsi="Century Gothic" w:cs="Calibri"/>
          <w:color w:val="000000"/>
        </w:rPr>
      </w:pPr>
      <w:r>
        <w:rPr>
          <w:rFonts w:ascii="Century Gothic" w:eastAsia="Times New Roman" w:hAnsi="Century Gothic" w:cs="Calibri"/>
          <w:color w:val="000000"/>
        </w:rPr>
        <w:t>(</w:t>
      </w:r>
      <w:r w:rsidR="00480C7A" w:rsidRPr="00480C7A">
        <w:rPr>
          <w:rFonts w:ascii="Century Gothic" w:eastAsia="Times New Roman" w:hAnsi="Century Gothic" w:cs="Calibri"/>
          <w:i/>
          <w:iCs/>
          <w:color w:val="000000"/>
          <w:sz w:val="22"/>
          <w:szCs w:val="22"/>
        </w:rPr>
        <w:t xml:space="preserve">Jan Liefooghe las zijn </w:t>
      </w:r>
      <w:r w:rsidRPr="00480C7A">
        <w:rPr>
          <w:rFonts w:ascii="Century Gothic" w:eastAsia="Times New Roman" w:hAnsi="Century Gothic" w:cs="Calibri"/>
          <w:i/>
          <w:iCs/>
          <w:color w:val="000000"/>
          <w:sz w:val="22"/>
          <w:szCs w:val="22"/>
        </w:rPr>
        <w:t>mail van 1.04.2022 aan Herman Lauwers, als antwoord op de vraag om een kort, niet te plechtig speechke te houden</w:t>
      </w:r>
      <w:r>
        <w:rPr>
          <w:rFonts w:ascii="Century Gothic" w:eastAsia="Times New Roman" w:hAnsi="Century Gothic" w:cs="Calibri"/>
          <w:color w:val="000000"/>
        </w:rPr>
        <w:t>).</w:t>
      </w:r>
    </w:p>
    <w:p w14:paraId="460C9244" w14:textId="77777777" w:rsidR="00DE1E57" w:rsidRDefault="00DE1E57" w:rsidP="005A6694">
      <w:pPr>
        <w:rPr>
          <w:rFonts w:ascii="Century Gothic" w:eastAsia="Times New Roman" w:hAnsi="Century Gothic" w:cs="Calibri"/>
          <w:color w:val="000000"/>
        </w:rPr>
      </w:pPr>
    </w:p>
    <w:p w14:paraId="33A00CBA" w14:textId="77777777" w:rsidR="00DE1E57" w:rsidRDefault="00DE1E57" w:rsidP="005A6694">
      <w:pPr>
        <w:rPr>
          <w:rFonts w:ascii="Century Gothic" w:eastAsia="Times New Roman" w:hAnsi="Century Gothic" w:cs="Calibri"/>
          <w:color w:val="000000"/>
        </w:rPr>
      </w:pPr>
    </w:p>
    <w:p w14:paraId="580A1F23" w14:textId="3E58C4C6" w:rsidR="005A6694" w:rsidRPr="005A6694" w:rsidRDefault="005A6694" w:rsidP="005A6694">
      <w:pPr>
        <w:rPr>
          <w:rFonts w:ascii="Century Gothic" w:eastAsia="Times New Roman" w:hAnsi="Century Gothic" w:cs="Calibri"/>
          <w:color w:val="000000"/>
        </w:rPr>
      </w:pPr>
      <w:r w:rsidRPr="005A6694">
        <w:rPr>
          <w:rFonts w:ascii="Century Gothic" w:eastAsia="Times New Roman" w:hAnsi="Century Gothic" w:cs="Calibri"/>
          <w:color w:val="000000"/>
        </w:rPr>
        <w:t>Dag Herman,</w:t>
      </w:r>
      <w:r w:rsidR="00A544CE">
        <w:rPr>
          <w:rFonts w:ascii="Century Gothic" w:eastAsia="Times New Roman" w:hAnsi="Century Gothic" w:cs="Calibri"/>
          <w:color w:val="000000"/>
        </w:rPr>
        <w:br/>
      </w:r>
    </w:p>
    <w:p w14:paraId="0CF3B67A" w14:textId="77777777" w:rsidR="00A544CE" w:rsidRDefault="00A544CE" w:rsidP="00A544CE">
      <w:pPr>
        <w:rPr>
          <w:rFonts w:ascii="Candara" w:hAnsi="Candara"/>
          <w:sz w:val="22"/>
          <w:szCs w:val="22"/>
        </w:rPr>
      </w:pPr>
      <w:r>
        <w:rPr>
          <w:rFonts w:ascii="Candara" w:hAnsi="Candara"/>
          <w:sz w:val="22"/>
          <w:szCs w:val="22"/>
        </w:rPr>
        <w:t xml:space="preserve">Ik geraak zo langzamerhand van Covid af. </w:t>
      </w:r>
    </w:p>
    <w:p w14:paraId="7CAC2A47" w14:textId="77777777" w:rsidR="00A544CE" w:rsidRDefault="00A544CE" w:rsidP="00A544CE">
      <w:pPr>
        <w:rPr>
          <w:rFonts w:ascii="Candara" w:hAnsi="Candara"/>
          <w:sz w:val="22"/>
          <w:szCs w:val="22"/>
        </w:rPr>
      </w:pPr>
      <w:r>
        <w:rPr>
          <w:rFonts w:ascii="Candara" w:hAnsi="Candara"/>
          <w:sz w:val="22"/>
          <w:szCs w:val="22"/>
        </w:rPr>
        <w:t xml:space="preserve">Ik had ondertussen de tijd om na te denken over je vraag om een luchtig woordje te zeggen over het verleden van de Stichting Lodewijk de </w:t>
      </w:r>
      <w:proofErr w:type="spellStart"/>
      <w:r>
        <w:rPr>
          <w:rFonts w:ascii="Candara" w:hAnsi="Candara"/>
          <w:sz w:val="22"/>
          <w:szCs w:val="22"/>
        </w:rPr>
        <w:t>Raet</w:t>
      </w:r>
      <w:proofErr w:type="spellEnd"/>
      <w:r>
        <w:rPr>
          <w:rFonts w:ascii="Candara" w:hAnsi="Candara"/>
          <w:sz w:val="22"/>
          <w:szCs w:val="22"/>
        </w:rPr>
        <w:t xml:space="preserve"> op de herdenkingsdag 70 jaar stichting.</w:t>
      </w:r>
    </w:p>
    <w:p w14:paraId="73DEDC54" w14:textId="77777777" w:rsidR="00A544CE" w:rsidRDefault="00A544CE" w:rsidP="00A544CE">
      <w:pPr>
        <w:rPr>
          <w:rFonts w:ascii="Candara" w:hAnsi="Candara"/>
          <w:sz w:val="22"/>
          <w:szCs w:val="22"/>
        </w:rPr>
      </w:pPr>
      <w:r>
        <w:rPr>
          <w:rFonts w:ascii="Candara" w:hAnsi="Candara"/>
          <w:sz w:val="22"/>
          <w:szCs w:val="22"/>
        </w:rPr>
        <w:t xml:space="preserve">Ik denk, dat ik niet de geschikte persoon ben om dit te doen. Ik zou zeker een aantal weinig zeggende anekdotes kunnen vertellen. Ik denk aan de opdracht van Maurits van Haegendoren om de donaties voor Leuven Vlaams strak en duidelijk te scheiden van deze voor werking van de Stichting. Een werking die in die tijd nog hoofdzakelijk gefinancierd werd met giften van bedrijven en particulieren. Of iets zeggen over Max </w:t>
      </w:r>
      <w:proofErr w:type="spellStart"/>
      <w:r>
        <w:rPr>
          <w:rFonts w:ascii="Candara" w:hAnsi="Candara"/>
          <w:sz w:val="22"/>
          <w:szCs w:val="22"/>
        </w:rPr>
        <w:t>Lamberty</w:t>
      </w:r>
      <w:proofErr w:type="spellEnd"/>
      <w:r>
        <w:rPr>
          <w:rFonts w:ascii="Candara" w:hAnsi="Candara"/>
          <w:sz w:val="22"/>
          <w:szCs w:val="22"/>
        </w:rPr>
        <w:t xml:space="preserve"> die blijkbaar thuis de stookolie niet kon betalen omdat ik vergeten was zijn kostenvergoeding als voorzitter van het Centrum voor Andragogisch Onderzoek te storten (die kostenvergoeding was 90,-- € op jaarbasis) of over Lode van Hove die me zei dat hij lid was van het presidium… het presidium van de Stichting-Lodewijk de </w:t>
      </w:r>
      <w:proofErr w:type="spellStart"/>
      <w:r>
        <w:rPr>
          <w:rFonts w:ascii="Candara" w:hAnsi="Candara"/>
          <w:sz w:val="22"/>
          <w:szCs w:val="22"/>
        </w:rPr>
        <w:t>Raet</w:t>
      </w:r>
      <w:proofErr w:type="spellEnd"/>
      <w:r>
        <w:rPr>
          <w:rFonts w:ascii="Candara" w:hAnsi="Candara"/>
          <w:sz w:val="22"/>
          <w:szCs w:val="22"/>
        </w:rPr>
        <w:t xml:space="preserve">. Er waren toen wel klinkende namen in de stichting van openbaar nut.  </w:t>
      </w:r>
    </w:p>
    <w:p w14:paraId="47B76A24" w14:textId="77777777" w:rsidR="00A544CE" w:rsidRDefault="00A544CE" w:rsidP="00A544CE">
      <w:pPr>
        <w:rPr>
          <w:rFonts w:ascii="Candara" w:hAnsi="Candara"/>
          <w:sz w:val="22"/>
          <w:szCs w:val="22"/>
        </w:rPr>
      </w:pPr>
      <w:r>
        <w:rPr>
          <w:rFonts w:ascii="Candara" w:hAnsi="Candara"/>
          <w:sz w:val="22"/>
          <w:szCs w:val="22"/>
        </w:rPr>
        <w:t>Maar 70 jaar Stichting dat is wat anders dan wat anekdotes. De impact van de stichting op het Vlaanderen en België van vandaag is bijzonder groot, ingrijpend en veelzijdig.</w:t>
      </w:r>
    </w:p>
    <w:p w14:paraId="626FC902" w14:textId="77777777" w:rsidR="00A544CE" w:rsidRDefault="00A544CE" w:rsidP="00A544CE">
      <w:pPr>
        <w:rPr>
          <w:rFonts w:ascii="Candara" w:hAnsi="Candara"/>
          <w:sz w:val="22"/>
          <w:szCs w:val="22"/>
        </w:rPr>
      </w:pPr>
      <w:r>
        <w:rPr>
          <w:rFonts w:ascii="Candara" w:hAnsi="Candara"/>
          <w:sz w:val="22"/>
          <w:szCs w:val="22"/>
        </w:rPr>
        <w:t>Je weet, ik woon in het boerengat Pepingen, maar in dat boerengat is de stichting heel expliciet aanwezig.</w:t>
      </w:r>
    </w:p>
    <w:p w14:paraId="757F3B13" w14:textId="77777777" w:rsidR="00A544CE" w:rsidRDefault="00A544CE" w:rsidP="00A544CE">
      <w:pPr>
        <w:rPr>
          <w:rFonts w:ascii="Candara" w:hAnsi="Candara"/>
          <w:sz w:val="22"/>
          <w:szCs w:val="22"/>
        </w:rPr>
      </w:pPr>
      <w:r>
        <w:rPr>
          <w:rFonts w:ascii="Candara" w:hAnsi="Candara"/>
          <w:sz w:val="22"/>
          <w:szCs w:val="22"/>
        </w:rPr>
        <w:t xml:space="preserve">Als ik door mijn venster kijk dan zie ik de </w:t>
      </w:r>
      <w:proofErr w:type="spellStart"/>
      <w:r>
        <w:rPr>
          <w:rFonts w:ascii="Candara" w:hAnsi="Candara"/>
          <w:sz w:val="22"/>
          <w:szCs w:val="22"/>
        </w:rPr>
        <w:t>Pepingse</w:t>
      </w:r>
      <w:proofErr w:type="spellEnd"/>
      <w:r>
        <w:rPr>
          <w:rFonts w:ascii="Candara" w:hAnsi="Candara"/>
          <w:sz w:val="22"/>
          <w:szCs w:val="22"/>
        </w:rPr>
        <w:t xml:space="preserve"> velden. In die velden zie je stichting. Ze zijn het resultaat van een ruilverkaveling. Ruilverkaveling was een weerkerend thema op de studiedagen van de Stichting, zoals ´Toekomst van het platteland”.  “Methoden tot verbetering van de structuur van het landbouwbedrijf” of “Nieuwe bedrijfsvormen in de landbouw”.</w:t>
      </w:r>
    </w:p>
    <w:p w14:paraId="2D0A3094" w14:textId="77777777" w:rsidR="00A544CE" w:rsidRDefault="00A544CE" w:rsidP="00A544CE">
      <w:pPr>
        <w:rPr>
          <w:rFonts w:ascii="Candara" w:hAnsi="Candara"/>
          <w:sz w:val="22"/>
          <w:szCs w:val="22"/>
        </w:rPr>
      </w:pPr>
      <w:r>
        <w:rPr>
          <w:rFonts w:ascii="Candara" w:hAnsi="Candara"/>
          <w:sz w:val="22"/>
          <w:szCs w:val="22"/>
        </w:rPr>
        <w:t xml:space="preserve">Deze ruilverkaveling werd gerealiseerd onder leiding van Germain </w:t>
      </w:r>
      <w:proofErr w:type="spellStart"/>
      <w:r>
        <w:rPr>
          <w:rFonts w:ascii="Candara" w:hAnsi="Candara"/>
          <w:sz w:val="22"/>
          <w:szCs w:val="22"/>
        </w:rPr>
        <w:t>t’Jonck</w:t>
      </w:r>
      <w:proofErr w:type="spellEnd"/>
      <w:r>
        <w:rPr>
          <w:rFonts w:ascii="Candara" w:hAnsi="Candara"/>
          <w:sz w:val="22"/>
          <w:szCs w:val="22"/>
        </w:rPr>
        <w:t xml:space="preserve">, </w:t>
      </w:r>
      <w:proofErr w:type="gramStart"/>
      <w:r>
        <w:rPr>
          <w:rFonts w:ascii="Candara" w:hAnsi="Candara"/>
          <w:sz w:val="22"/>
          <w:szCs w:val="22"/>
        </w:rPr>
        <w:t>directeur generaal</w:t>
      </w:r>
      <w:proofErr w:type="gramEnd"/>
      <w:r>
        <w:rPr>
          <w:rFonts w:ascii="Candara" w:hAnsi="Candara"/>
          <w:sz w:val="22"/>
          <w:szCs w:val="22"/>
        </w:rPr>
        <w:t xml:space="preserve"> Vlaamse Landmaatschappij en lid van de raad van bestuur van de Stichting.</w:t>
      </w:r>
    </w:p>
    <w:p w14:paraId="7AF66E29" w14:textId="77777777" w:rsidR="00A544CE" w:rsidRDefault="00A544CE" w:rsidP="00A544CE">
      <w:pPr>
        <w:rPr>
          <w:rFonts w:ascii="Candara" w:hAnsi="Candara"/>
          <w:sz w:val="22"/>
          <w:szCs w:val="22"/>
        </w:rPr>
      </w:pPr>
      <w:r>
        <w:rPr>
          <w:rFonts w:ascii="Candara" w:hAnsi="Candara"/>
          <w:sz w:val="22"/>
          <w:szCs w:val="22"/>
        </w:rPr>
        <w:t>Vermoedelijk was er toen nog te weinig geweten over de erosiegevoeligheid van deze enorme velden. Het gebeurt wel eens vaker dat een moddervloed ons huisarrest oplegt.</w:t>
      </w:r>
    </w:p>
    <w:p w14:paraId="5AED1746" w14:textId="77777777" w:rsidR="00A544CE" w:rsidRDefault="00A544CE" w:rsidP="00A544CE">
      <w:pPr>
        <w:rPr>
          <w:rFonts w:ascii="Candara" w:hAnsi="Candara"/>
          <w:sz w:val="22"/>
          <w:szCs w:val="22"/>
        </w:rPr>
      </w:pPr>
    </w:p>
    <w:p w14:paraId="54A2C659" w14:textId="77777777" w:rsidR="00A544CE" w:rsidRDefault="00A544CE" w:rsidP="00A544CE">
      <w:pPr>
        <w:rPr>
          <w:rFonts w:ascii="Candara" w:hAnsi="Candara"/>
          <w:sz w:val="22"/>
          <w:szCs w:val="22"/>
        </w:rPr>
      </w:pPr>
      <w:r>
        <w:rPr>
          <w:rFonts w:ascii="Candara" w:hAnsi="Candara"/>
          <w:sz w:val="22"/>
          <w:szCs w:val="22"/>
        </w:rPr>
        <w:t xml:space="preserve">Door datzelfde venster zie ik Wallonië liggen Sint </w:t>
      </w:r>
      <w:proofErr w:type="spellStart"/>
      <w:r>
        <w:rPr>
          <w:rFonts w:ascii="Candara" w:hAnsi="Candara"/>
          <w:sz w:val="22"/>
          <w:szCs w:val="22"/>
        </w:rPr>
        <w:t>Renelde</w:t>
      </w:r>
      <w:proofErr w:type="spellEnd"/>
      <w:r>
        <w:rPr>
          <w:rFonts w:ascii="Candara" w:hAnsi="Candara"/>
          <w:sz w:val="22"/>
          <w:szCs w:val="22"/>
        </w:rPr>
        <w:t xml:space="preserve"> ofte Saintes en je ziet er opnieuw de Stichting: </w:t>
      </w:r>
      <w:r>
        <w:rPr>
          <w:rFonts w:ascii="Candara" w:hAnsi="Candara"/>
          <w:b/>
          <w:bCs/>
          <w:sz w:val="22"/>
          <w:szCs w:val="22"/>
        </w:rPr>
        <w:t>het federalisme</w:t>
      </w:r>
      <w:r>
        <w:rPr>
          <w:rFonts w:ascii="Candara" w:hAnsi="Candara"/>
          <w:sz w:val="22"/>
          <w:szCs w:val="22"/>
        </w:rPr>
        <w:t xml:space="preserve">. Een thema dat de stichting al sinds de 50tiger jaren naar voorbracht, denken we aan de cursussen “De Nederlandse Cultuur in België” en "Federalisme, voor en tegen". </w:t>
      </w:r>
    </w:p>
    <w:p w14:paraId="03A03015" w14:textId="77777777" w:rsidR="00A544CE" w:rsidRDefault="00A544CE" w:rsidP="00A544CE">
      <w:pPr>
        <w:rPr>
          <w:rFonts w:ascii="Candara" w:hAnsi="Candara"/>
          <w:sz w:val="22"/>
          <w:szCs w:val="22"/>
        </w:rPr>
      </w:pPr>
      <w:r>
        <w:rPr>
          <w:rFonts w:ascii="Candara" w:hAnsi="Candara"/>
          <w:sz w:val="22"/>
          <w:szCs w:val="22"/>
        </w:rPr>
        <w:t xml:space="preserve"> </w:t>
      </w:r>
    </w:p>
    <w:p w14:paraId="336150C0" w14:textId="77777777" w:rsidR="00A544CE" w:rsidRDefault="00A544CE" w:rsidP="00A544CE">
      <w:pPr>
        <w:rPr>
          <w:rFonts w:ascii="Candara" w:hAnsi="Candara"/>
          <w:sz w:val="22"/>
          <w:szCs w:val="22"/>
        </w:rPr>
      </w:pPr>
      <w:r>
        <w:rPr>
          <w:rFonts w:ascii="Candara" w:hAnsi="Candara"/>
          <w:sz w:val="22"/>
          <w:szCs w:val="22"/>
        </w:rPr>
        <w:t xml:space="preserve">Even oostwaarts van Sint </w:t>
      </w:r>
      <w:proofErr w:type="spellStart"/>
      <w:r>
        <w:rPr>
          <w:rFonts w:ascii="Candara" w:hAnsi="Candara"/>
          <w:sz w:val="22"/>
          <w:szCs w:val="22"/>
        </w:rPr>
        <w:t>Renelde</w:t>
      </w:r>
      <w:proofErr w:type="spellEnd"/>
      <w:r>
        <w:rPr>
          <w:rFonts w:ascii="Candara" w:hAnsi="Candara"/>
          <w:sz w:val="22"/>
          <w:szCs w:val="22"/>
        </w:rPr>
        <w:t xml:space="preserve">, maar dan in Vlaanderen (Halle) liggen de windmolens van Colruyt. Colruyt en je ontwaart weer de Stichting: de bedrijfskadercursussen, Mens, Groep, Organisatie: werkoverleg, arbeidsparticipatie, socratisch gesprek, </w:t>
      </w:r>
      <w:proofErr w:type="spellStart"/>
      <w:r>
        <w:rPr>
          <w:rFonts w:ascii="Candara" w:hAnsi="Candara"/>
          <w:sz w:val="22"/>
          <w:szCs w:val="22"/>
        </w:rPr>
        <w:t>cocreatie</w:t>
      </w:r>
      <w:proofErr w:type="spellEnd"/>
      <w:r>
        <w:rPr>
          <w:rFonts w:ascii="Candara" w:hAnsi="Candara"/>
          <w:sz w:val="22"/>
          <w:szCs w:val="22"/>
        </w:rPr>
        <w:t>.</w:t>
      </w:r>
    </w:p>
    <w:p w14:paraId="3763954A" w14:textId="77777777" w:rsidR="00A544CE" w:rsidRDefault="00A544CE" w:rsidP="00A544CE">
      <w:pPr>
        <w:rPr>
          <w:rFonts w:ascii="Candara" w:hAnsi="Candara"/>
          <w:sz w:val="22"/>
          <w:szCs w:val="22"/>
        </w:rPr>
      </w:pPr>
    </w:p>
    <w:p w14:paraId="026312ED" w14:textId="77777777" w:rsidR="00A544CE" w:rsidRDefault="00A544CE" w:rsidP="00A544CE">
      <w:pPr>
        <w:rPr>
          <w:rFonts w:ascii="Candara" w:hAnsi="Candara"/>
          <w:sz w:val="22"/>
          <w:szCs w:val="22"/>
        </w:rPr>
      </w:pPr>
      <w:r>
        <w:rPr>
          <w:rFonts w:ascii="Candara" w:hAnsi="Candara"/>
          <w:sz w:val="22"/>
          <w:szCs w:val="22"/>
        </w:rPr>
        <w:t xml:space="preserve">Uit datzelfde venster zie je de spits van de oude abdijkerk van </w:t>
      </w:r>
      <w:proofErr w:type="spellStart"/>
      <w:r>
        <w:rPr>
          <w:rFonts w:ascii="Candara" w:hAnsi="Candara"/>
          <w:sz w:val="22"/>
          <w:szCs w:val="22"/>
        </w:rPr>
        <w:t>Bellingen</w:t>
      </w:r>
      <w:proofErr w:type="spellEnd"/>
      <w:r>
        <w:rPr>
          <w:rFonts w:ascii="Candara" w:hAnsi="Candara"/>
          <w:sz w:val="22"/>
          <w:szCs w:val="22"/>
        </w:rPr>
        <w:t xml:space="preserve">. Hiernaast ligt de </w:t>
      </w:r>
      <w:proofErr w:type="spellStart"/>
      <w:r>
        <w:rPr>
          <w:rFonts w:ascii="Candara" w:hAnsi="Candara"/>
          <w:sz w:val="22"/>
          <w:szCs w:val="22"/>
        </w:rPr>
        <w:t>Cantimpré</w:t>
      </w:r>
      <w:proofErr w:type="spellEnd"/>
      <w:r>
        <w:rPr>
          <w:rFonts w:ascii="Candara" w:hAnsi="Candara"/>
          <w:sz w:val="22"/>
          <w:szCs w:val="22"/>
        </w:rPr>
        <w:t xml:space="preserve">-pachthoeve en ook prachthoeve - 80ha aaneengesloten landbouwgronden (de ruilverkaveling – de stichting) Hier woont Raymond </w:t>
      </w:r>
      <w:proofErr w:type="spellStart"/>
      <w:r>
        <w:rPr>
          <w:rFonts w:ascii="Candara" w:hAnsi="Candara"/>
          <w:sz w:val="22"/>
          <w:szCs w:val="22"/>
        </w:rPr>
        <w:t>Dedobbelaere</w:t>
      </w:r>
      <w:proofErr w:type="spellEnd"/>
      <w:r>
        <w:rPr>
          <w:rFonts w:ascii="Candara" w:hAnsi="Candara"/>
          <w:sz w:val="22"/>
          <w:szCs w:val="22"/>
        </w:rPr>
        <w:t xml:space="preserve">.  Samen met zijn echtgenote </w:t>
      </w:r>
      <w:r>
        <w:rPr>
          <w:rFonts w:ascii="Candara" w:hAnsi="Candara"/>
          <w:sz w:val="22"/>
          <w:szCs w:val="22"/>
        </w:rPr>
        <w:lastRenderedPageBreak/>
        <w:t xml:space="preserve">en een ander koppel uit </w:t>
      </w:r>
      <w:proofErr w:type="spellStart"/>
      <w:r>
        <w:rPr>
          <w:rFonts w:ascii="Candara" w:hAnsi="Candara"/>
          <w:sz w:val="22"/>
          <w:szCs w:val="22"/>
        </w:rPr>
        <w:t>Elingen</w:t>
      </w:r>
      <w:proofErr w:type="spellEnd"/>
      <w:r>
        <w:rPr>
          <w:rFonts w:ascii="Candara" w:hAnsi="Candara"/>
          <w:sz w:val="22"/>
          <w:szCs w:val="22"/>
        </w:rPr>
        <w:t xml:space="preserve"> (Pepingen) de </w:t>
      </w:r>
      <w:proofErr w:type="spellStart"/>
      <w:r>
        <w:rPr>
          <w:rFonts w:ascii="Candara" w:hAnsi="Candara"/>
          <w:sz w:val="22"/>
          <w:szCs w:val="22"/>
        </w:rPr>
        <w:t>Agneessens</w:t>
      </w:r>
      <w:proofErr w:type="spellEnd"/>
      <w:r>
        <w:rPr>
          <w:rFonts w:ascii="Candara" w:hAnsi="Candara"/>
          <w:sz w:val="22"/>
          <w:szCs w:val="22"/>
        </w:rPr>
        <w:t xml:space="preserve"> beleefden ze heel wat landbouwreizen met het Agrarisch Comité van de Stichting o.m. Alaska en </w:t>
      </w:r>
      <w:proofErr w:type="spellStart"/>
      <w:r>
        <w:rPr>
          <w:rFonts w:ascii="Candara" w:hAnsi="Candara"/>
          <w:sz w:val="22"/>
          <w:szCs w:val="22"/>
        </w:rPr>
        <w:t>Madagascar</w:t>
      </w:r>
      <w:proofErr w:type="spellEnd"/>
      <w:r>
        <w:rPr>
          <w:rFonts w:ascii="Candara" w:hAnsi="Candara"/>
          <w:sz w:val="22"/>
          <w:szCs w:val="22"/>
        </w:rPr>
        <w:t xml:space="preserve">. Bijzonder interessante “studiereizen” zei Raymond me vaak en ook nog… fiscaal aftrekbaar als bedrijfskost. </w:t>
      </w:r>
    </w:p>
    <w:p w14:paraId="2DD9B5D0" w14:textId="77777777" w:rsidR="00A544CE" w:rsidRDefault="00A544CE" w:rsidP="00A544CE">
      <w:pPr>
        <w:rPr>
          <w:rFonts w:ascii="Candara" w:hAnsi="Candara"/>
          <w:sz w:val="22"/>
          <w:szCs w:val="22"/>
        </w:rPr>
      </w:pPr>
    </w:p>
    <w:p w14:paraId="1420AA62" w14:textId="77777777" w:rsidR="00A544CE" w:rsidRDefault="00A544CE" w:rsidP="00A544CE">
      <w:pPr>
        <w:rPr>
          <w:rFonts w:ascii="Candara" w:hAnsi="Candara"/>
          <w:sz w:val="22"/>
          <w:szCs w:val="22"/>
        </w:rPr>
      </w:pPr>
      <w:r>
        <w:rPr>
          <w:rFonts w:ascii="Candara" w:hAnsi="Candara"/>
          <w:sz w:val="22"/>
          <w:szCs w:val="22"/>
        </w:rPr>
        <w:t xml:space="preserve">Iets meer ten Noorden van de abdijkerk ligt het </w:t>
      </w:r>
      <w:proofErr w:type="spellStart"/>
      <w:r>
        <w:rPr>
          <w:rFonts w:ascii="Candara" w:hAnsi="Candara"/>
          <w:sz w:val="22"/>
          <w:szCs w:val="22"/>
        </w:rPr>
        <w:t>Pepingse</w:t>
      </w:r>
      <w:proofErr w:type="spellEnd"/>
      <w:r>
        <w:rPr>
          <w:rFonts w:ascii="Candara" w:hAnsi="Candara"/>
          <w:sz w:val="22"/>
          <w:szCs w:val="22"/>
        </w:rPr>
        <w:t xml:space="preserve"> gemeentehuis en opnieuw beken je hier de Stichting. In het huidige gemeentehuis was vroeger ook de gemeenteschool gevestigd. Hier werd Julien Kuypers, de latere kabinetschef van minister Léo Collard (of althans weg ermee) geboren als zoon van de hoofdonderwijzer. Hij was een van de eerste medewerkers van het </w:t>
      </w:r>
      <w:proofErr w:type="spellStart"/>
      <w:r>
        <w:rPr>
          <w:rFonts w:ascii="Candara" w:hAnsi="Candara"/>
          <w:sz w:val="22"/>
          <w:szCs w:val="22"/>
        </w:rPr>
        <w:t>ONDERWIJS-project</w:t>
      </w:r>
      <w:proofErr w:type="spellEnd"/>
      <w:r>
        <w:rPr>
          <w:rFonts w:ascii="Candara" w:hAnsi="Candara"/>
          <w:sz w:val="22"/>
          <w:szCs w:val="22"/>
        </w:rPr>
        <w:t xml:space="preserve"> en voorstander van een culturele integratie van Vlaanderen en Nederland. Ook dat was de Stichting!</w:t>
      </w:r>
    </w:p>
    <w:p w14:paraId="44353676" w14:textId="77777777" w:rsidR="00A544CE" w:rsidRDefault="00A544CE" w:rsidP="00A544CE">
      <w:pPr>
        <w:rPr>
          <w:rFonts w:ascii="Candara" w:hAnsi="Candara"/>
          <w:sz w:val="22"/>
          <w:szCs w:val="22"/>
        </w:rPr>
      </w:pPr>
    </w:p>
    <w:p w14:paraId="487723EF" w14:textId="77777777" w:rsidR="00A544CE" w:rsidRDefault="00A544CE" w:rsidP="00A544CE">
      <w:pPr>
        <w:rPr>
          <w:rFonts w:ascii="Candara" w:hAnsi="Candara"/>
          <w:sz w:val="22"/>
          <w:szCs w:val="22"/>
        </w:rPr>
      </w:pPr>
      <w:r>
        <w:rPr>
          <w:rFonts w:ascii="Candara" w:hAnsi="Candara"/>
          <w:sz w:val="22"/>
          <w:szCs w:val="22"/>
        </w:rPr>
        <w:t xml:space="preserve">Het project ‘Gemeente en Participatie’ van destijds en van de Wakkere Burger zijn hier in het gemeentehuis duidelijk present. Op papier althans hebben we een resem van adviesraden, die in dit gemeentehuis hun thuis hebben. En sinds deze legislatuur hebben we zelf een schepen voor burgerparticipatie, de dirigent van een lokaal beleid gedragen door de burgers. Een eerste opvoering moet wel nog gebeuren. </w:t>
      </w:r>
    </w:p>
    <w:p w14:paraId="1DAA6437" w14:textId="77777777" w:rsidR="00A544CE" w:rsidRDefault="00A544CE" w:rsidP="00A544CE">
      <w:pPr>
        <w:rPr>
          <w:rFonts w:ascii="Candara" w:hAnsi="Candara"/>
          <w:sz w:val="22"/>
          <w:szCs w:val="22"/>
        </w:rPr>
      </w:pPr>
    </w:p>
    <w:p w14:paraId="2CD34409" w14:textId="77777777" w:rsidR="00A544CE" w:rsidRDefault="00A544CE" w:rsidP="00A544CE">
      <w:pPr>
        <w:rPr>
          <w:rFonts w:ascii="Candara" w:hAnsi="Candara"/>
          <w:sz w:val="22"/>
          <w:szCs w:val="22"/>
        </w:rPr>
      </w:pPr>
      <w:r>
        <w:rPr>
          <w:rFonts w:ascii="Candara" w:hAnsi="Candara"/>
          <w:sz w:val="22"/>
          <w:szCs w:val="22"/>
        </w:rPr>
        <w:t>We gaan van venster veranderen.</w:t>
      </w:r>
    </w:p>
    <w:p w14:paraId="3FE5CDA2" w14:textId="77777777" w:rsidR="00A544CE" w:rsidRDefault="00A544CE" w:rsidP="00A544CE">
      <w:pPr>
        <w:rPr>
          <w:rFonts w:ascii="Candara" w:hAnsi="Candara"/>
          <w:sz w:val="22"/>
          <w:szCs w:val="22"/>
        </w:rPr>
      </w:pPr>
      <w:r>
        <w:rPr>
          <w:rFonts w:ascii="Candara" w:hAnsi="Candara"/>
          <w:sz w:val="22"/>
          <w:szCs w:val="22"/>
        </w:rPr>
        <w:t xml:space="preserve">Van hier zien we de zendmast van Sint-Pieters-Leeuw. Sint-Pieters-Leeuw dat is de Vlaamse Rand en hier is de stichting opnieuw duidelijk te bekennen. De problematiek van de Vlamingen rond Brussel stond altijd hoog in het vaandel van de Stichting geschreven. </w:t>
      </w:r>
    </w:p>
    <w:p w14:paraId="6E0E9AD0" w14:textId="77777777" w:rsidR="00A544CE" w:rsidRDefault="00A544CE" w:rsidP="00A544CE">
      <w:pPr>
        <w:rPr>
          <w:rFonts w:ascii="Candara" w:hAnsi="Candara"/>
          <w:sz w:val="22"/>
          <w:szCs w:val="22"/>
        </w:rPr>
      </w:pPr>
      <w:r>
        <w:rPr>
          <w:rFonts w:ascii="Candara" w:hAnsi="Candara"/>
          <w:sz w:val="22"/>
          <w:szCs w:val="22"/>
        </w:rPr>
        <w:t xml:space="preserve">Het verslagboek van het colloquium “Om de toekomst van Vlaams-Brabant” van het gesprekscentrum van de Stichting uit 1991 inspireerde het </w:t>
      </w:r>
      <w:proofErr w:type="spellStart"/>
      <w:r>
        <w:rPr>
          <w:rFonts w:ascii="Candara" w:hAnsi="Candara"/>
          <w:sz w:val="22"/>
          <w:szCs w:val="22"/>
        </w:rPr>
        <w:t>Pepingse</w:t>
      </w:r>
      <w:proofErr w:type="spellEnd"/>
      <w:r>
        <w:rPr>
          <w:rFonts w:ascii="Candara" w:hAnsi="Candara"/>
          <w:sz w:val="22"/>
          <w:szCs w:val="22"/>
        </w:rPr>
        <w:t xml:space="preserve"> gemeentebestuur bij het opstellen van de nota </w:t>
      </w:r>
      <w:r>
        <w:rPr>
          <w:rFonts w:ascii="Candara" w:hAnsi="Candara"/>
          <w:b/>
          <w:bCs/>
          <w:sz w:val="22"/>
          <w:szCs w:val="22"/>
        </w:rPr>
        <w:t>Vlaams Beleid</w:t>
      </w:r>
      <w:r>
        <w:rPr>
          <w:rFonts w:ascii="Candara" w:hAnsi="Candara"/>
          <w:sz w:val="22"/>
          <w:szCs w:val="22"/>
        </w:rPr>
        <w:t xml:space="preserve">. </w:t>
      </w:r>
    </w:p>
    <w:p w14:paraId="41560B08" w14:textId="77777777" w:rsidR="00A544CE" w:rsidRDefault="00A544CE" w:rsidP="00A544CE">
      <w:pPr>
        <w:rPr>
          <w:rFonts w:ascii="Candara" w:hAnsi="Candara"/>
          <w:sz w:val="22"/>
          <w:szCs w:val="22"/>
        </w:rPr>
      </w:pPr>
    </w:p>
    <w:p w14:paraId="1CF21A49" w14:textId="77777777" w:rsidR="00A544CE" w:rsidRDefault="00A544CE" w:rsidP="00A544CE">
      <w:pPr>
        <w:rPr>
          <w:rFonts w:ascii="Candara" w:hAnsi="Candara"/>
          <w:sz w:val="22"/>
          <w:szCs w:val="22"/>
        </w:rPr>
      </w:pPr>
      <w:r>
        <w:rPr>
          <w:rFonts w:ascii="Candara" w:hAnsi="Candara"/>
          <w:sz w:val="22"/>
          <w:szCs w:val="22"/>
        </w:rPr>
        <w:t>Meer oostwaarts van de zendmast zie je de buildings van Brussel en ook daar heeft de stichting een indringende aanwezigheid… sociaal-</w:t>
      </w:r>
      <w:proofErr w:type="spellStart"/>
      <w:r>
        <w:rPr>
          <w:rFonts w:ascii="Candara" w:hAnsi="Candara"/>
          <w:sz w:val="22"/>
          <w:szCs w:val="22"/>
        </w:rPr>
        <w:t>kulturele</w:t>
      </w:r>
      <w:proofErr w:type="spellEnd"/>
      <w:r>
        <w:rPr>
          <w:rFonts w:ascii="Candara" w:hAnsi="Candara"/>
          <w:sz w:val="22"/>
          <w:szCs w:val="22"/>
        </w:rPr>
        <w:t xml:space="preserve"> raden werden opgericht in de 70-tiger jaren onder impuls van de Stichting.  Op initiatief van de Stichting kwam het APSKW tot stand. In het Vlaamse gemeenschapsleven de dag van vandaag in Brussel zijn er vele sporen die naar de Stichting lopen.</w:t>
      </w:r>
    </w:p>
    <w:p w14:paraId="0EE716F9" w14:textId="77777777" w:rsidR="00A544CE" w:rsidRDefault="00A544CE" w:rsidP="00A544CE">
      <w:pPr>
        <w:rPr>
          <w:rFonts w:ascii="Candara" w:hAnsi="Candara"/>
          <w:sz w:val="22"/>
          <w:szCs w:val="22"/>
        </w:rPr>
      </w:pPr>
    </w:p>
    <w:p w14:paraId="526907A0" w14:textId="77777777" w:rsidR="00A544CE" w:rsidRDefault="00A544CE" w:rsidP="00A544CE">
      <w:pPr>
        <w:rPr>
          <w:rFonts w:ascii="Candara" w:hAnsi="Candara"/>
          <w:sz w:val="22"/>
          <w:szCs w:val="22"/>
        </w:rPr>
      </w:pPr>
      <w:r>
        <w:rPr>
          <w:rFonts w:ascii="Candara" w:hAnsi="Candara"/>
          <w:sz w:val="22"/>
          <w:szCs w:val="22"/>
        </w:rPr>
        <w:t xml:space="preserve">Dit is nog maar de stichting gezien vanuit een boerengat als Pepingen. Wat moet dat niet zijn vanuit Brasschaat? </w:t>
      </w:r>
    </w:p>
    <w:p w14:paraId="225675AB" w14:textId="77777777" w:rsidR="00A544CE" w:rsidRDefault="00A544CE" w:rsidP="00A544CE">
      <w:pPr>
        <w:rPr>
          <w:rFonts w:ascii="Candara" w:hAnsi="Candara"/>
          <w:sz w:val="22"/>
          <w:szCs w:val="22"/>
        </w:rPr>
      </w:pPr>
      <w:r>
        <w:rPr>
          <w:rFonts w:ascii="Candara" w:hAnsi="Candara"/>
          <w:sz w:val="22"/>
          <w:szCs w:val="22"/>
        </w:rPr>
        <w:t>Het verleden van de stichting dat is een heel sterk verhaal dat nog altijd zindert in het Vlaanderen van vandaag.</w:t>
      </w:r>
    </w:p>
    <w:p w14:paraId="69ECF437" w14:textId="77777777" w:rsidR="00A544CE" w:rsidRDefault="00A544CE" w:rsidP="00A544CE">
      <w:pPr>
        <w:rPr>
          <w:rFonts w:ascii="Candara" w:hAnsi="Candara"/>
          <w:sz w:val="22"/>
          <w:szCs w:val="22"/>
        </w:rPr>
      </w:pPr>
      <w:r>
        <w:rPr>
          <w:rFonts w:ascii="Candara" w:hAnsi="Candara"/>
          <w:sz w:val="22"/>
          <w:szCs w:val="22"/>
        </w:rPr>
        <w:t>Ik ben daar onvoldoende beslagen in om dit op de juiste manier te brengen.</w:t>
      </w:r>
    </w:p>
    <w:p w14:paraId="4261CCAE" w14:textId="77777777" w:rsidR="00A544CE" w:rsidRDefault="00A544CE" w:rsidP="00A544CE">
      <w:pPr>
        <w:rPr>
          <w:rFonts w:ascii="Candara" w:hAnsi="Candara"/>
          <w:sz w:val="22"/>
          <w:szCs w:val="22"/>
        </w:rPr>
      </w:pPr>
      <w:r>
        <w:rPr>
          <w:rFonts w:ascii="Candara" w:hAnsi="Candara"/>
          <w:sz w:val="22"/>
          <w:szCs w:val="22"/>
        </w:rPr>
        <w:t>De Stichting heeft onder oud-bestuurders en medewerkers begenadigde sprekers die een sterk verhaal zullen brengen waar de nieuwe generatie zich kan aan optrekken om ook de volgende 70-jaar heel indringend aanwezig te zijn in de Vlaamse gemeenschap.</w:t>
      </w:r>
    </w:p>
    <w:p w14:paraId="3CF5FBDD" w14:textId="77777777" w:rsidR="00A544CE" w:rsidRDefault="00A544CE" w:rsidP="00A544CE">
      <w:pPr>
        <w:rPr>
          <w:rFonts w:ascii="Candara" w:hAnsi="Candara"/>
          <w:sz w:val="22"/>
          <w:szCs w:val="22"/>
        </w:rPr>
      </w:pPr>
      <w:r>
        <w:rPr>
          <w:rFonts w:ascii="Candara" w:hAnsi="Candara"/>
          <w:sz w:val="22"/>
          <w:szCs w:val="22"/>
        </w:rPr>
        <w:t> </w:t>
      </w:r>
    </w:p>
    <w:p w14:paraId="43CC2028" w14:textId="77777777" w:rsidR="00A544CE" w:rsidRDefault="00A544CE" w:rsidP="00A544CE">
      <w:pPr>
        <w:rPr>
          <w:rFonts w:ascii="Candara" w:hAnsi="Candara"/>
          <w:sz w:val="22"/>
          <w:szCs w:val="22"/>
        </w:rPr>
      </w:pPr>
      <w:r>
        <w:rPr>
          <w:rFonts w:ascii="Candara" w:hAnsi="Candara"/>
          <w:sz w:val="22"/>
          <w:szCs w:val="22"/>
        </w:rPr>
        <w:t xml:space="preserve">Ik noemde behalve Germain ’t </w:t>
      </w:r>
      <w:proofErr w:type="spellStart"/>
      <w:r>
        <w:rPr>
          <w:rFonts w:ascii="Candara" w:hAnsi="Candara"/>
          <w:sz w:val="22"/>
          <w:szCs w:val="22"/>
        </w:rPr>
        <w:t>Jonck</w:t>
      </w:r>
      <w:proofErr w:type="spellEnd"/>
      <w:r>
        <w:rPr>
          <w:rFonts w:ascii="Candara" w:hAnsi="Candara"/>
          <w:sz w:val="22"/>
          <w:szCs w:val="22"/>
        </w:rPr>
        <w:t xml:space="preserve"> geen namen. Het geheugen is niet altijd zo goed meer op mijn leeftijd en ik zou belangrijke mensen kunnen vergeten. Maar als ik een suggestie mag doen voor de vervanger?  Als je praat over het verleden van de Stichting dan kan je Maurits van Haegendoren noch Max </w:t>
      </w:r>
      <w:proofErr w:type="spellStart"/>
      <w:r>
        <w:rPr>
          <w:rFonts w:ascii="Candara" w:hAnsi="Candara"/>
          <w:sz w:val="22"/>
          <w:szCs w:val="22"/>
        </w:rPr>
        <w:t>Lamberty</w:t>
      </w:r>
      <w:proofErr w:type="spellEnd"/>
      <w:r>
        <w:rPr>
          <w:rFonts w:ascii="Candara" w:hAnsi="Candara"/>
          <w:sz w:val="22"/>
          <w:szCs w:val="22"/>
        </w:rPr>
        <w:t xml:space="preserve"> zeker niet vergeten, maar dan moet in elk geval Renaat Roels genoemd worden. Hij was de bezieler van vele nieuw ideeën vele jaren.  </w:t>
      </w:r>
    </w:p>
    <w:p w14:paraId="03363B6E" w14:textId="77777777" w:rsidR="00A544CE" w:rsidRDefault="00A544CE" w:rsidP="005A6694">
      <w:pPr>
        <w:rPr>
          <w:rFonts w:ascii="Century Gothic" w:eastAsia="Times New Roman" w:hAnsi="Century Gothic" w:cs="Calibri"/>
          <w:color w:val="000000"/>
        </w:rPr>
      </w:pPr>
    </w:p>
    <w:p w14:paraId="205DED89" w14:textId="6E81C382" w:rsidR="005A6694" w:rsidRPr="005A6694" w:rsidRDefault="005A6694" w:rsidP="005A6694">
      <w:pPr>
        <w:rPr>
          <w:rFonts w:ascii="Century Gothic" w:eastAsia="Times New Roman" w:hAnsi="Century Gothic" w:cs="Calibri"/>
          <w:color w:val="000000"/>
        </w:rPr>
      </w:pPr>
      <w:r w:rsidRPr="005A6694">
        <w:rPr>
          <w:rFonts w:ascii="Century Gothic" w:eastAsia="Times New Roman" w:hAnsi="Century Gothic" w:cs="Calibri"/>
          <w:color w:val="000000"/>
        </w:rPr>
        <w:t>Vriendelijke groet,</w:t>
      </w:r>
    </w:p>
    <w:p w14:paraId="4E6E76F0" w14:textId="77777777" w:rsidR="005A6694" w:rsidRPr="005A6694" w:rsidRDefault="005A6694" w:rsidP="005A6694">
      <w:pPr>
        <w:rPr>
          <w:rFonts w:ascii="Century Gothic" w:eastAsia="Times New Roman" w:hAnsi="Century Gothic" w:cs="Calibri"/>
          <w:color w:val="000000"/>
        </w:rPr>
      </w:pPr>
      <w:r w:rsidRPr="005A6694">
        <w:rPr>
          <w:rFonts w:ascii="Century Gothic" w:eastAsia="Times New Roman" w:hAnsi="Century Gothic" w:cs="Calibri"/>
          <w:color w:val="000000"/>
        </w:rPr>
        <w:t> </w:t>
      </w:r>
    </w:p>
    <w:p w14:paraId="7ED5AAAD" w14:textId="6AE6E46B" w:rsidR="005A6694" w:rsidRDefault="005A6694" w:rsidP="005A6694">
      <w:pPr>
        <w:rPr>
          <w:rFonts w:ascii="Century Gothic" w:eastAsia="Times New Roman" w:hAnsi="Century Gothic" w:cs="Calibri"/>
          <w:b/>
          <w:bCs/>
          <w:color w:val="003300"/>
        </w:rPr>
      </w:pPr>
      <w:r w:rsidRPr="005A6694">
        <w:rPr>
          <w:rFonts w:ascii="Century Gothic" w:eastAsia="Times New Roman" w:hAnsi="Century Gothic" w:cs="Calibri"/>
          <w:b/>
          <w:bCs/>
          <w:color w:val="003300"/>
        </w:rPr>
        <w:t>Jan Liefooghe</w:t>
      </w:r>
    </w:p>
    <w:p w14:paraId="16D2A872" w14:textId="652D923D" w:rsidR="005A6694" w:rsidRPr="009F3DA1" w:rsidRDefault="00A544CE">
      <w:pPr>
        <w:rPr>
          <w:rFonts w:ascii="Century Gothic" w:hAnsi="Century Gothic"/>
        </w:rPr>
      </w:pPr>
      <w:r w:rsidRPr="00A544CE">
        <w:rPr>
          <w:rFonts w:ascii="Century Gothic" w:eastAsia="Times New Roman" w:hAnsi="Century Gothic" w:cs="Calibri"/>
          <w:b/>
          <w:bCs/>
          <w:color w:val="003300"/>
        </w:rPr>
        <w:t>Een man uit het verleden</w:t>
      </w:r>
    </w:p>
    <w:p w14:paraId="085FDDA2" w14:textId="60C64FC4" w:rsidR="005700DD" w:rsidRPr="009F3DA1" w:rsidRDefault="005700DD">
      <w:pPr>
        <w:rPr>
          <w:rFonts w:ascii="Century Gothic" w:hAnsi="Century Gothic"/>
        </w:rPr>
      </w:pPr>
    </w:p>
    <w:p w14:paraId="32EEE9B8" w14:textId="128917AE" w:rsidR="005700DD" w:rsidRPr="009F3DA1" w:rsidRDefault="005700DD">
      <w:pPr>
        <w:rPr>
          <w:rFonts w:ascii="Century Gothic" w:hAnsi="Century Gothic"/>
        </w:rPr>
      </w:pPr>
    </w:p>
    <w:p w14:paraId="2813B988" w14:textId="77777777" w:rsidR="005700DD" w:rsidRPr="00DE1E57" w:rsidRDefault="005700DD" w:rsidP="005700DD">
      <w:pPr>
        <w:jc w:val="center"/>
        <w:rPr>
          <w:rFonts w:ascii="Century Gothic" w:hAnsi="Century Gothic"/>
          <w:sz w:val="32"/>
          <w:szCs w:val="32"/>
          <w:u w:val="single"/>
          <w:lang w:val="nl-NL"/>
        </w:rPr>
      </w:pPr>
      <w:r w:rsidRPr="00DE1E57">
        <w:rPr>
          <w:rFonts w:ascii="Century Gothic" w:hAnsi="Century Gothic"/>
          <w:sz w:val="32"/>
          <w:szCs w:val="32"/>
          <w:u w:val="single"/>
          <w:lang w:val="nl-NL"/>
        </w:rPr>
        <w:t xml:space="preserve">Het heden van Stichting Lodewijk de </w:t>
      </w:r>
      <w:proofErr w:type="spellStart"/>
      <w:r w:rsidRPr="00DE1E57">
        <w:rPr>
          <w:rFonts w:ascii="Century Gothic" w:hAnsi="Century Gothic"/>
          <w:sz w:val="32"/>
          <w:szCs w:val="32"/>
          <w:u w:val="single"/>
          <w:lang w:val="nl-NL"/>
        </w:rPr>
        <w:t>Raet</w:t>
      </w:r>
      <w:proofErr w:type="spellEnd"/>
    </w:p>
    <w:p w14:paraId="17C15C3E" w14:textId="77777777" w:rsidR="005700DD" w:rsidRPr="009F3DA1" w:rsidRDefault="005700DD" w:rsidP="005700DD">
      <w:pPr>
        <w:jc w:val="center"/>
        <w:rPr>
          <w:rFonts w:ascii="Century Gothic" w:hAnsi="Century Gothic"/>
          <w:u w:val="single"/>
          <w:lang w:val="nl-NL"/>
        </w:rPr>
      </w:pPr>
    </w:p>
    <w:p w14:paraId="6FFC7516" w14:textId="77777777" w:rsidR="005700DD" w:rsidRPr="009F3DA1" w:rsidRDefault="005700DD" w:rsidP="005700DD">
      <w:pPr>
        <w:rPr>
          <w:rFonts w:ascii="Century Gothic" w:hAnsi="Century Gothic"/>
          <w:u w:val="single"/>
          <w:lang w:val="nl-NL"/>
        </w:rPr>
      </w:pPr>
    </w:p>
    <w:p w14:paraId="4324C088" w14:textId="77777777" w:rsidR="005700DD" w:rsidRPr="009F3DA1" w:rsidRDefault="005700DD" w:rsidP="005700DD">
      <w:pPr>
        <w:rPr>
          <w:rFonts w:ascii="Century Gothic" w:hAnsi="Century Gothic"/>
          <w:lang w:val="nl-NL"/>
        </w:rPr>
      </w:pPr>
      <w:r w:rsidRPr="009F3DA1">
        <w:rPr>
          <w:rFonts w:ascii="Century Gothic" w:hAnsi="Century Gothic"/>
          <w:lang w:val="nl-NL"/>
        </w:rPr>
        <w:t xml:space="preserve">Jan </w:t>
      </w:r>
      <w:proofErr w:type="spellStart"/>
      <w:r w:rsidRPr="009F3DA1">
        <w:rPr>
          <w:rFonts w:ascii="Century Gothic" w:hAnsi="Century Gothic"/>
          <w:lang w:val="nl-NL"/>
        </w:rPr>
        <w:t>Liefooghe</w:t>
      </w:r>
      <w:proofErr w:type="spellEnd"/>
      <w:r w:rsidRPr="009F3DA1">
        <w:rPr>
          <w:rFonts w:ascii="Century Gothic" w:hAnsi="Century Gothic"/>
          <w:lang w:val="nl-NL"/>
        </w:rPr>
        <w:t xml:space="preserve"> had het over het grote verleden van de Stichting. Ik zal het even hebben over het heden.</w:t>
      </w:r>
    </w:p>
    <w:p w14:paraId="73FAFED7" w14:textId="77777777" w:rsidR="005700DD" w:rsidRPr="009F3DA1" w:rsidRDefault="005700DD" w:rsidP="005700DD">
      <w:pPr>
        <w:rPr>
          <w:rFonts w:ascii="Century Gothic" w:hAnsi="Century Gothic"/>
          <w:lang w:val="nl-NL"/>
        </w:rPr>
      </w:pPr>
      <w:r w:rsidRPr="009F3DA1">
        <w:rPr>
          <w:rFonts w:ascii="Century Gothic" w:hAnsi="Century Gothic"/>
          <w:lang w:val="nl-NL"/>
        </w:rPr>
        <w:t xml:space="preserve">Dat begon al in 2004, toen er met een nieuw decreet 13 regionale volkshogescholen werden opgericht. Daar heb ik als parlementslid mee voor geijverd. Maar daar werd nadien de conclusie aan gekoppeld dat volkshogescholen op Vlaams niveau zoals de Stichting en </w:t>
      </w:r>
      <w:proofErr w:type="spellStart"/>
      <w:r w:rsidRPr="009F3DA1">
        <w:rPr>
          <w:rFonts w:ascii="Century Gothic" w:hAnsi="Century Gothic"/>
          <w:lang w:val="nl-NL"/>
        </w:rPr>
        <w:t>Elkcer-Ick</w:t>
      </w:r>
      <w:proofErr w:type="spellEnd"/>
      <w:r w:rsidRPr="009F3DA1">
        <w:rPr>
          <w:rFonts w:ascii="Century Gothic" w:hAnsi="Century Gothic"/>
          <w:lang w:val="nl-NL"/>
        </w:rPr>
        <w:t xml:space="preserve"> dan ook niet meer erkend zouden worden. </w:t>
      </w:r>
      <w:proofErr w:type="spellStart"/>
      <w:r w:rsidRPr="009F3DA1">
        <w:rPr>
          <w:rFonts w:ascii="Century Gothic" w:hAnsi="Century Gothic"/>
          <w:lang w:val="nl-NL"/>
        </w:rPr>
        <w:t>SLdR</w:t>
      </w:r>
      <w:proofErr w:type="spellEnd"/>
      <w:r w:rsidRPr="009F3DA1">
        <w:rPr>
          <w:rFonts w:ascii="Century Gothic" w:hAnsi="Century Gothic"/>
          <w:lang w:val="nl-NL"/>
        </w:rPr>
        <w:t xml:space="preserve"> moest zich omvormen van een organisatie met meer dan 3000 vormingsuren per jaar naar een gespecialiseerde vormingsinstelling, erkend voor 1750 uren.</w:t>
      </w:r>
    </w:p>
    <w:p w14:paraId="7F0F6B59" w14:textId="77777777" w:rsidR="005700DD" w:rsidRPr="009F3DA1" w:rsidRDefault="005700DD" w:rsidP="005700DD">
      <w:pPr>
        <w:rPr>
          <w:rFonts w:ascii="Century Gothic" w:hAnsi="Century Gothic"/>
          <w:lang w:val="nl-NL"/>
        </w:rPr>
      </w:pPr>
      <w:r w:rsidRPr="009F3DA1">
        <w:rPr>
          <w:rFonts w:ascii="Century Gothic" w:hAnsi="Century Gothic"/>
          <w:lang w:val="nl-NL"/>
        </w:rPr>
        <w:t>Ze werd dus gehalveerd, wat ontslagen inhield van veel personeelsleden, waarvan er gelukkig een heel aantal terecht konden in één van de nieuwe regionale volkshogescholen, de Vorming-plus-centra.</w:t>
      </w:r>
    </w:p>
    <w:p w14:paraId="0D962F3E" w14:textId="77777777" w:rsidR="005700DD" w:rsidRPr="009F3DA1" w:rsidRDefault="005700DD" w:rsidP="005700DD">
      <w:pPr>
        <w:rPr>
          <w:rFonts w:ascii="Century Gothic" w:hAnsi="Century Gothic"/>
          <w:lang w:val="nl-NL"/>
        </w:rPr>
      </w:pPr>
    </w:p>
    <w:p w14:paraId="559F2561" w14:textId="77777777" w:rsidR="005700DD" w:rsidRPr="009F3DA1" w:rsidRDefault="005700DD" w:rsidP="005700DD">
      <w:pPr>
        <w:rPr>
          <w:rFonts w:ascii="Century Gothic" w:hAnsi="Century Gothic"/>
          <w:lang w:val="nl-NL"/>
        </w:rPr>
      </w:pPr>
      <w:r w:rsidRPr="009F3DA1">
        <w:rPr>
          <w:rFonts w:ascii="Century Gothic" w:hAnsi="Century Gothic"/>
          <w:lang w:val="nl-NL"/>
        </w:rPr>
        <w:t>En de Stichting moest zich in iets specialiseren, terwijl ze net een breed gamma van activiteiten en thema’s ontwikkelde gedurende meer dan 50 jaar.</w:t>
      </w:r>
    </w:p>
    <w:p w14:paraId="4BF2A2DB" w14:textId="77777777" w:rsidR="00480C7A" w:rsidRDefault="00480C7A" w:rsidP="005700DD">
      <w:pPr>
        <w:rPr>
          <w:rFonts w:ascii="Century Gothic" w:hAnsi="Century Gothic"/>
          <w:lang w:val="nl-NL"/>
        </w:rPr>
      </w:pPr>
    </w:p>
    <w:p w14:paraId="59166822" w14:textId="5804D1D4" w:rsidR="005700DD" w:rsidRPr="009F3DA1" w:rsidRDefault="005700DD" w:rsidP="005700DD">
      <w:pPr>
        <w:rPr>
          <w:rFonts w:ascii="Century Gothic" w:hAnsi="Century Gothic"/>
          <w:lang w:val="nl-NL"/>
        </w:rPr>
      </w:pPr>
      <w:r w:rsidRPr="009F3DA1">
        <w:rPr>
          <w:rFonts w:ascii="Century Gothic" w:hAnsi="Century Gothic"/>
          <w:lang w:val="nl-NL"/>
        </w:rPr>
        <w:t>Het werd: “functionele vorming met het oog op sociale participatie in het kader van actief burgerschap”!</w:t>
      </w:r>
    </w:p>
    <w:p w14:paraId="4BA5C7C1" w14:textId="77777777" w:rsidR="005700DD" w:rsidRPr="009F3DA1" w:rsidRDefault="005700DD" w:rsidP="005700DD">
      <w:pPr>
        <w:rPr>
          <w:rFonts w:ascii="Century Gothic" w:hAnsi="Century Gothic"/>
          <w:lang w:val="nl-NL"/>
        </w:rPr>
      </w:pPr>
      <w:r w:rsidRPr="009F3DA1">
        <w:rPr>
          <w:rFonts w:ascii="Century Gothic" w:hAnsi="Century Gothic"/>
          <w:lang w:val="nl-NL"/>
        </w:rPr>
        <w:t xml:space="preserve">Wie dat bedacht heeft weet ik niet, maar het bleek voor de toenmalige minister Paul Van </w:t>
      </w:r>
      <w:proofErr w:type="spellStart"/>
      <w:r w:rsidRPr="009F3DA1">
        <w:rPr>
          <w:rFonts w:ascii="Century Gothic" w:hAnsi="Century Gothic"/>
          <w:lang w:val="nl-NL"/>
        </w:rPr>
        <w:t>Grembergen</w:t>
      </w:r>
      <w:proofErr w:type="spellEnd"/>
      <w:r w:rsidRPr="009F3DA1">
        <w:rPr>
          <w:rFonts w:ascii="Century Gothic" w:hAnsi="Century Gothic"/>
          <w:lang w:val="nl-NL"/>
        </w:rPr>
        <w:t xml:space="preserve"> voldoende om </w:t>
      </w:r>
      <w:proofErr w:type="spellStart"/>
      <w:r w:rsidRPr="009F3DA1">
        <w:rPr>
          <w:rFonts w:ascii="Century Gothic" w:hAnsi="Century Gothic"/>
          <w:lang w:val="nl-NL"/>
        </w:rPr>
        <w:t>SLdR</w:t>
      </w:r>
      <w:proofErr w:type="spellEnd"/>
      <w:r w:rsidRPr="009F3DA1">
        <w:rPr>
          <w:rFonts w:ascii="Century Gothic" w:hAnsi="Century Gothic"/>
          <w:lang w:val="nl-NL"/>
        </w:rPr>
        <w:t xml:space="preserve"> een reddingsboei toe te gooien, op basis van een overgangsbeleidsplan 2006-2009 met die titel. Daarin stond ook vermeld dat verschillende gebouwen in Brussel en enkele provincies zouden verkocht worden en dat naar een nieuwe locatie werd gezocht... (21/01/2004).</w:t>
      </w:r>
    </w:p>
    <w:p w14:paraId="31ED0411" w14:textId="77777777" w:rsidR="005700DD" w:rsidRPr="009F3DA1" w:rsidRDefault="005700DD" w:rsidP="005700DD">
      <w:pPr>
        <w:rPr>
          <w:rFonts w:ascii="Century Gothic" w:hAnsi="Century Gothic"/>
          <w:lang w:val="nl-NL"/>
        </w:rPr>
      </w:pPr>
      <w:r w:rsidRPr="009F3DA1">
        <w:rPr>
          <w:rFonts w:ascii="Century Gothic" w:hAnsi="Century Gothic"/>
          <w:lang w:val="nl-NL"/>
        </w:rPr>
        <w:t xml:space="preserve">Nadat hij die hele transformatie had geleid, wilde Karel Van </w:t>
      </w:r>
      <w:proofErr w:type="spellStart"/>
      <w:r w:rsidRPr="009F3DA1">
        <w:rPr>
          <w:rFonts w:ascii="Century Gothic" w:hAnsi="Century Gothic"/>
          <w:lang w:val="nl-NL"/>
        </w:rPr>
        <w:t>Goethem</w:t>
      </w:r>
      <w:proofErr w:type="spellEnd"/>
      <w:r w:rsidRPr="009F3DA1">
        <w:rPr>
          <w:rFonts w:ascii="Century Gothic" w:hAnsi="Century Gothic"/>
          <w:lang w:val="nl-NL"/>
        </w:rPr>
        <w:t xml:space="preserve"> stoppen als voorzitter.</w:t>
      </w:r>
    </w:p>
    <w:p w14:paraId="6CC1C88E" w14:textId="77777777" w:rsidR="005700DD" w:rsidRPr="009F3DA1" w:rsidRDefault="005700DD" w:rsidP="005700DD">
      <w:pPr>
        <w:rPr>
          <w:rFonts w:ascii="Century Gothic" w:hAnsi="Century Gothic"/>
          <w:lang w:val="nl-NL"/>
        </w:rPr>
      </w:pPr>
      <w:r w:rsidRPr="009F3DA1">
        <w:rPr>
          <w:rFonts w:ascii="Century Gothic" w:hAnsi="Century Gothic"/>
          <w:lang w:val="nl-NL"/>
        </w:rPr>
        <w:t xml:space="preserve">Hoe ik in zijn vizier terecht kwam, doet er nu niet toe, maar alleszins ging ons eerste verkennende gesprek in 2007 NIET over de activiteiten van </w:t>
      </w:r>
      <w:proofErr w:type="spellStart"/>
      <w:r w:rsidRPr="009F3DA1">
        <w:rPr>
          <w:rFonts w:ascii="Century Gothic" w:hAnsi="Century Gothic"/>
          <w:lang w:val="nl-NL"/>
        </w:rPr>
        <w:t>SLdR</w:t>
      </w:r>
      <w:proofErr w:type="spellEnd"/>
      <w:r w:rsidRPr="009F3DA1">
        <w:rPr>
          <w:rFonts w:ascii="Century Gothic" w:hAnsi="Century Gothic"/>
          <w:lang w:val="nl-NL"/>
        </w:rPr>
        <w:t xml:space="preserve">, maar over begrotingscijfers, verliezen, personeelskosten én over reserves die de Raad van Bestuur had opgebouwd door de verkoop van patrimonium (o.m. de </w:t>
      </w:r>
      <w:proofErr w:type="spellStart"/>
      <w:r w:rsidRPr="009F3DA1">
        <w:rPr>
          <w:rFonts w:ascii="Century Gothic" w:hAnsi="Century Gothic"/>
          <w:lang w:val="nl-NL"/>
        </w:rPr>
        <w:t>Liedtsstraat</w:t>
      </w:r>
      <w:proofErr w:type="spellEnd"/>
      <w:r w:rsidRPr="009F3DA1">
        <w:rPr>
          <w:rFonts w:ascii="Century Gothic" w:hAnsi="Century Gothic"/>
          <w:lang w:val="nl-NL"/>
        </w:rPr>
        <w:t xml:space="preserve"> in Brussel) en de opzeg van huur.</w:t>
      </w:r>
    </w:p>
    <w:p w14:paraId="6137DB42" w14:textId="77777777" w:rsidR="005700DD" w:rsidRPr="009F3DA1" w:rsidRDefault="005700DD" w:rsidP="005700DD">
      <w:pPr>
        <w:rPr>
          <w:rFonts w:ascii="Century Gothic" w:hAnsi="Century Gothic"/>
          <w:lang w:val="nl-NL"/>
        </w:rPr>
      </w:pPr>
      <w:r w:rsidRPr="009F3DA1">
        <w:rPr>
          <w:rFonts w:ascii="Century Gothic" w:hAnsi="Century Gothic"/>
          <w:lang w:val="nl-NL"/>
        </w:rPr>
        <w:t>Het leek wel alsof Karel wilde zeggen: “zie wat je hebt aangericht met dat decreet, trek het nu maar recht”...</w:t>
      </w:r>
    </w:p>
    <w:p w14:paraId="36E34D91" w14:textId="77777777" w:rsidR="005700DD" w:rsidRPr="009F3DA1" w:rsidRDefault="005700DD" w:rsidP="005700DD">
      <w:pPr>
        <w:rPr>
          <w:rFonts w:ascii="Century Gothic" w:hAnsi="Century Gothic"/>
          <w:lang w:val="nl-NL"/>
        </w:rPr>
      </w:pPr>
    </w:p>
    <w:p w14:paraId="49237E4E" w14:textId="77777777" w:rsidR="005700DD" w:rsidRPr="009F3DA1" w:rsidRDefault="005700DD" w:rsidP="005700DD">
      <w:pPr>
        <w:rPr>
          <w:rFonts w:ascii="Century Gothic" w:hAnsi="Century Gothic"/>
          <w:lang w:val="nl-NL"/>
        </w:rPr>
      </w:pPr>
      <w:r w:rsidRPr="009F3DA1">
        <w:rPr>
          <w:rFonts w:ascii="Century Gothic" w:hAnsi="Century Gothic"/>
          <w:lang w:val="nl-NL"/>
        </w:rPr>
        <w:t>In mei werd ik gecoöpteerd in de RvB, na een strenge ondervraging door grijze en kale heren, met één vrouw (Mieke Van Nuland) en één man die jonger was dan ik (Tim Heysse), de enige die er nu nog bij is.</w:t>
      </w:r>
    </w:p>
    <w:p w14:paraId="71B14CE0" w14:textId="77777777" w:rsidR="005700DD" w:rsidRPr="009F3DA1" w:rsidRDefault="005700DD" w:rsidP="005700DD">
      <w:pPr>
        <w:rPr>
          <w:rFonts w:ascii="Century Gothic" w:hAnsi="Century Gothic"/>
          <w:lang w:val="nl-NL"/>
        </w:rPr>
      </w:pPr>
    </w:p>
    <w:p w14:paraId="39DF25B6" w14:textId="1BF471A8" w:rsidR="005700DD" w:rsidRPr="009F3DA1" w:rsidRDefault="005700DD" w:rsidP="005700DD">
      <w:pPr>
        <w:rPr>
          <w:rFonts w:ascii="Century Gothic" w:hAnsi="Century Gothic"/>
          <w:lang w:val="nl-NL"/>
        </w:rPr>
      </w:pPr>
      <w:r w:rsidRPr="009F3DA1">
        <w:rPr>
          <w:rFonts w:ascii="Century Gothic" w:hAnsi="Century Gothic"/>
          <w:lang w:val="nl-NL"/>
        </w:rPr>
        <w:t xml:space="preserve">Enfin, ik mocht in januari 2008 toch voorzitter worden, met twee oud-voorzitters als bestuurder (Renaat Roels en Karel Van </w:t>
      </w:r>
      <w:proofErr w:type="spellStart"/>
      <w:proofErr w:type="gramStart"/>
      <w:r w:rsidRPr="009F3DA1">
        <w:rPr>
          <w:rFonts w:ascii="Century Gothic" w:hAnsi="Century Gothic"/>
          <w:lang w:val="nl-NL"/>
        </w:rPr>
        <w:t>Goethem</w:t>
      </w:r>
      <w:proofErr w:type="spellEnd"/>
      <w:r w:rsidRPr="009F3DA1">
        <w:rPr>
          <w:rFonts w:ascii="Century Gothic" w:hAnsi="Century Gothic"/>
          <w:lang w:val="nl-NL"/>
        </w:rPr>
        <w:t>)</w:t>
      </w:r>
      <w:r w:rsidR="00480C7A">
        <w:rPr>
          <w:rFonts w:ascii="Century Gothic" w:hAnsi="Century Gothic"/>
          <w:lang w:val="nl-NL"/>
        </w:rPr>
        <w:t>...</w:t>
      </w:r>
      <w:proofErr w:type="gramEnd"/>
    </w:p>
    <w:p w14:paraId="40B6862B" w14:textId="77777777" w:rsidR="005700DD" w:rsidRPr="009F3DA1" w:rsidRDefault="005700DD" w:rsidP="005700DD">
      <w:pPr>
        <w:rPr>
          <w:rFonts w:ascii="Century Gothic" w:hAnsi="Century Gothic"/>
          <w:lang w:val="nl-NL"/>
        </w:rPr>
      </w:pPr>
    </w:p>
    <w:p w14:paraId="3545EB4D" w14:textId="77777777" w:rsidR="005700DD" w:rsidRPr="009F3DA1" w:rsidRDefault="005700DD" w:rsidP="005700DD">
      <w:pPr>
        <w:rPr>
          <w:rFonts w:ascii="Century Gothic" w:hAnsi="Century Gothic"/>
          <w:lang w:val="nl-NL"/>
        </w:rPr>
      </w:pPr>
      <w:r w:rsidRPr="009F3DA1">
        <w:rPr>
          <w:rFonts w:ascii="Century Gothic" w:hAnsi="Century Gothic"/>
          <w:lang w:val="nl-NL"/>
        </w:rPr>
        <w:lastRenderedPageBreak/>
        <w:t>Het werden moeilijke jaren.</w:t>
      </w:r>
    </w:p>
    <w:p w14:paraId="5660ADFB" w14:textId="77777777" w:rsidR="005700DD" w:rsidRPr="009F3DA1" w:rsidRDefault="005700DD" w:rsidP="005700DD">
      <w:pPr>
        <w:rPr>
          <w:rFonts w:ascii="Century Gothic" w:hAnsi="Century Gothic"/>
          <w:lang w:val="nl-NL"/>
        </w:rPr>
      </w:pPr>
    </w:p>
    <w:p w14:paraId="55FF5B30" w14:textId="77777777" w:rsidR="005700DD" w:rsidRPr="009F3DA1" w:rsidRDefault="005700DD" w:rsidP="005700DD">
      <w:pPr>
        <w:pStyle w:val="Lijstalinea"/>
        <w:numPr>
          <w:ilvl w:val="0"/>
          <w:numId w:val="1"/>
        </w:numPr>
        <w:rPr>
          <w:rFonts w:ascii="Century Gothic" w:hAnsi="Century Gothic"/>
          <w:lang w:val="nl-NL"/>
        </w:rPr>
      </w:pPr>
      <w:proofErr w:type="gramStart"/>
      <w:r w:rsidRPr="009F3DA1">
        <w:rPr>
          <w:rFonts w:ascii="Century Gothic" w:hAnsi="Century Gothic"/>
          <w:lang w:val="nl-NL"/>
        </w:rPr>
        <w:t>we</w:t>
      </w:r>
      <w:proofErr w:type="gramEnd"/>
      <w:r w:rsidRPr="009F3DA1">
        <w:rPr>
          <w:rFonts w:ascii="Century Gothic" w:hAnsi="Century Gothic"/>
          <w:lang w:val="nl-NL"/>
        </w:rPr>
        <w:t xml:space="preserve"> moesten de “Reizen” stopzetten. Die waren ooit opgestart als een middel om via muziek en cultuur als universele taal de Europese gedachte te versterken. Ze waren zeer succesvol, ondanks de grote concurrentie van het Davidsfonds, ze gaven een grote uitstraling aan </w:t>
      </w:r>
      <w:proofErr w:type="spellStart"/>
      <w:r w:rsidRPr="009F3DA1">
        <w:rPr>
          <w:rFonts w:ascii="Century Gothic" w:hAnsi="Century Gothic"/>
          <w:lang w:val="nl-NL"/>
        </w:rPr>
        <w:t>SLdR</w:t>
      </w:r>
      <w:proofErr w:type="spellEnd"/>
      <w:r w:rsidRPr="009F3DA1">
        <w:rPr>
          <w:rFonts w:ascii="Century Gothic" w:hAnsi="Century Gothic"/>
          <w:lang w:val="nl-NL"/>
        </w:rPr>
        <w:t xml:space="preserve">, maar werden, ondanks de grote vrijwillige inzet van Jan </w:t>
      </w:r>
      <w:proofErr w:type="spellStart"/>
      <w:r w:rsidRPr="009F3DA1">
        <w:rPr>
          <w:rFonts w:ascii="Century Gothic" w:hAnsi="Century Gothic"/>
          <w:lang w:val="nl-NL"/>
        </w:rPr>
        <w:t>Liefooghe</w:t>
      </w:r>
      <w:proofErr w:type="spellEnd"/>
      <w:r w:rsidRPr="009F3DA1">
        <w:rPr>
          <w:rFonts w:ascii="Century Gothic" w:hAnsi="Century Gothic"/>
          <w:lang w:val="nl-NL"/>
        </w:rPr>
        <w:t xml:space="preserve"> als bezieler te verlieslatend.</w:t>
      </w:r>
    </w:p>
    <w:p w14:paraId="405A1495" w14:textId="77777777" w:rsidR="005700DD" w:rsidRPr="009F3DA1" w:rsidRDefault="005700DD" w:rsidP="005700DD">
      <w:pPr>
        <w:pStyle w:val="Lijstalinea"/>
        <w:numPr>
          <w:ilvl w:val="0"/>
          <w:numId w:val="1"/>
        </w:numPr>
        <w:rPr>
          <w:rFonts w:ascii="Century Gothic" w:hAnsi="Century Gothic"/>
          <w:lang w:val="nl-NL"/>
        </w:rPr>
      </w:pPr>
      <w:r w:rsidRPr="009F3DA1">
        <w:rPr>
          <w:rFonts w:ascii="Century Gothic" w:hAnsi="Century Gothic"/>
          <w:lang w:val="nl-NL"/>
        </w:rPr>
        <w:t>Er waren ook spanningen tussen het bestuur en de stafmedewerkers:</w:t>
      </w:r>
    </w:p>
    <w:p w14:paraId="5AD4714B" w14:textId="77777777" w:rsidR="005700DD" w:rsidRPr="009F3DA1" w:rsidRDefault="005700DD" w:rsidP="005700DD">
      <w:pPr>
        <w:pStyle w:val="Lijstalinea"/>
        <w:numPr>
          <w:ilvl w:val="1"/>
          <w:numId w:val="1"/>
        </w:numPr>
        <w:rPr>
          <w:rFonts w:ascii="Century Gothic" w:hAnsi="Century Gothic"/>
          <w:lang w:val="nl-NL"/>
        </w:rPr>
      </w:pPr>
      <w:proofErr w:type="gramStart"/>
      <w:r w:rsidRPr="009F3DA1">
        <w:rPr>
          <w:rFonts w:ascii="Century Gothic" w:hAnsi="Century Gothic"/>
          <w:lang w:val="nl-NL"/>
        </w:rPr>
        <w:t>vele</w:t>
      </w:r>
      <w:proofErr w:type="gramEnd"/>
      <w:r w:rsidRPr="009F3DA1">
        <w:rPr>
          <w:rFonts w:ascii="Century Gothic" w:hAnsi="Century Gothic"/>
          <w:lang w:val="nl-NL"/>
        </w:rPr>
        <w:t xml:space="preserve"> bestuurders wilden méér zijn dan een gespecialiseerde instelling</w:t>
      </w:r>
    </w:p>
    <w:p w14:paraId="230B29EE" w14:textId="77777777" w:rsidR="005700DD" w:rsidRPr="009F3DA1" w:rsidRDefault="005700DD" w:rsidP="005700DD">
      <w:pPr>
        <w:pStyle w:val="Lijstalinea"/>
        <w:numPr>
          <w:ilvl w:val="1"/>
          <w:numId w:val="1"/>
        </w:numPr>
        <w:rPr>
          <w:rFonts w:ascii="Century Gothic" w:hAnsi="Century Gothic"/>
          <w:lang w:val="nl-NL"/>
        </w:rPr>
      </w:pPr>
      <w:proofErr w:type="gramStart"/>
      <w:r w:rsidRPr="009F3DA1">
        <w:rPr>
          <w:rFonts w:ascii="Century Gothic" w:hAnsi="Century Gothic"/>
          <w:lang w:val="nl-NL"/>
        </w:rPr>
        <w:t>wilden</w:t>
      </w:r>
      <w:proofErr w:type="gramEnd"/>
      <w:r w:rsidRPr="009F3DA1">
        <w:rPr>
          <w:rFonts w:ascii="Century Gothic" w:hAnsi="Century Gothic"/>
          <w:lang w:val="nl-NL"/>
        </w:rPr>
        <w:t xml:space="preserve"> de draad terug opnemen met brede maatschappelijke thema’s en invloed, via congressen, </w:t>
      </w:r>
      <w:proofErr w:type="spellStart"/>
      <w:r w:rsidRPr="009F3DA1">
        <w:rPr>
          <w:rFonts w:ascii="Century Gothic" w:hAnsi="Century Gothic"/>
          <w:lang w:val="nl-NL"/>
        </w:rPr>
        <w:t>denktanken</w:t>
      </w:r>
      <w:proofErr w:type="spellEnd"/>
      <w:r w:rsidRPr="009F3DA1">
        <w:rPr>
          <w:rFonts w:ascii="Century Gothic" w:hAnsi="Century Gothic"/>
          <w:lang w:val="nl-NL"/>
        </w:rPr>
        <w:t>, gesprekstafels met politici...</w:t>
      </w:r>
    </w:p>
    <w:p w14:paraId="7E546793" w14:textId="77777777" w:rsidR="005700DD" w:rsidRPr="009F3DA1" w:rsidRDefault="005700DD" w:rsidP="005700DD">
      <w:pPr>
        <w:rPr>
          <w:rFonts w:ascii="Century Gothic" w:hAnsi="Century Gothic"/>
          <w:lang w:val="nl-NL"/>
        </w:rPr>
      </w:pPr>
    </w:p>
    <w:p w14:paraId="0716639F" w14:textId="77777777" w:rsidR="005700DD" w:rsidRPr="009F3DA1" w:rsidRDefault="005700DD" w:rsidP="005700DD">
      <w:pPr>
        <w:pStyle w:val="Lijstalinea"/>
        <w:numPr>
          <w:ilvl w:val="1"/>
          <w:numId w:val="1"/>
        </w:numPr>
        <w:rPr>
          <w:rFonts w:ascii="Century Gothic" w:hAnsi="Century Gothic"/>
          <w:lang w:val="nl-NL"/>
        </w:rPr>
      </w:pPr>
      <w:r w:rsidRPr="009F3DA1">
        <w:rPr>
          <w:rFonts w:ascii="Century Gothic" w:hAnsi="Century Gothic"/>
          <w:lang w:val="nl-NL"/>
        </w:rPr>
        <w:t>Maar de staf moest het hoofd boven water houden om aan de erkenningsnormen te voldoen</w:t>
      </w:r>
    </w:p>
    <w:p w14:paraId="00F88FED" w14:textId="77777777" w:rsidR="005700DD" w:rsidRPr="009F3DA1" w:rsidRDefault="005700DD" w:rsidP="005700DD">
      <w:pPr>
        <w:pStyle w:val="Lijstalinea"/>
        <w:numPr>
          <w:ilvl w:val="1"/>
          <w:numId w:val="1"/>
        </w:numPr>
        <w:rPr>
          <w:rFonts w:ascii="Century Gothic" w:hAnsi="Century Gothic"/>
          <w:lang w:val="nl-NL"/>
        </w:rPr>
      </w:pPr>
      <w:proofErr w:type="gramStart"/>
      <w:r w:rsidRPr="009F3DA1">
        <w:rPr>
          <w:rFonts w:ascii="Century Gothic" w:hAnsi="Century Gothic"/>
          <w:lang w:val="nl-NL"/>
        </w:rPr>
        <w:t>uren</w:t>
      </w:r>
      <w:proofErr w:type="gramEnd"/>
      <w:r w:rsidRPr="009F3DA1">
        <w:rPr>
          <w:rFonts w:ascii="Century Gothic" w:hAnsi="Century Gothic"/>
          <w:lang w:val="nl-NL"/>
        </w:rPr>
        <w:t xml:space="preserve"> te presteren, in een tijd dat het klassieke cursusaanbod overal in Vlaanderen terugliep “Spreken in het openbaar, vergaderingen leiden, dansexpressie, gesprekstechnieken....”</w:t>
      </w:r>
    </w:p>
    <w:p w14:paraId="5AB61D4F" w14:textId="77777777" w:rsidR="005700DD" w:rsidRPr="009F3DA1" w:rsidRDefault="005700DD" w:rsidP="005700DD">
      <w:pPr>
        <w:pStyle w:val="Lijstalinea"/>
        <w:rPr>
          <w:rFonts w:ascii="Century Gothic" w:hAnsi="Century Gothic"/>
          <w:lang w:val="nl-NL"/>
        </w:rPr>
      </w:pPr>
    </w:p>
    <w:p w14:paraId="178F51F8" w14:textId="77777777" w:rsidR="005700DD" w:rsidRPr="009F3DA1" w:rsidRDefault="005700DD" w:rsidP="005700DD">
      <w:pPr>
        <w:pStyle w:val="Lijstalinea"/>
        <w:ind w:left="0"/>
        <w:rPr>
          <w:rFonts w:ascii="Century Gothic" w:hAnsi="Century Gothic"/>
          <w:lang w:val="nl-NL"/>
        </w:rPr>
      </w:pPr>
      <w:r w:rsidRPr="009F3DA1">
        <w:rPr>
          <w:rFonts w:ascii="Century Gothic" w:hAnsi="Century Gothic"/>
          <w:lang w:val="nl-NL"/>
        </w:rPr>
        <w:t xml:space="preserve">Ere wie ere toekomt: het was directeur Yves </w:t>
      </w:r>
      <w:proofErr w:type="spellStart"/>
      <w:r w:rsidRPr="009F3DA1">
        <w:rPr>
          <w:rFonts w:ascii="Century Gothic" w:hAnsi="Century Gothic"/>
          <w:lang w:val="nl-NL"/>
        </w:rPr>
        <w:t>Larock</w:t>
      </w:r>
      <w:proofErr w:type="spellEnd"/>
      <w:r w:rsidRPr="009F3DA1">
        <w:rPr>
          <w:rFonts w:ascii="Century Gothic" w:hAnsi="Century Gothic"/>
          <w:lang w:val="nl-NL"/>
        </w:rPr>
        <w:t xml:space="preserve"> die </w:t>
      </w:r>
      <w:proofErr w:type="spellStart"/>
      <w:r w:rsidRPr="009F3DA1">
        <w:rPr>
          <w:rFonts w:ascii="Century Gothic" w:hAnsi="Century Gothic"/>
          <w:lang w:val="nl-NL"/>
        </w:rPr>
        <w:t>SLdR</w:t>
      </w:r>
      <w:proofErr w:type="spellEnd"/>
      <w:r w:rsidRPr="009F3DA1">
        <w:rPr>
          <w:rFonts w:ascii="Century Gothic" w:hAnsi="Century Gothic"/>
          <w:lang w:val="nl-NL"/>
        </w:rPr>
        <w:t xml:space="preserve"> een nieuw elan gaf en ervoor zorgde dat ze erkend en gesubsidieerd bleef. Hij maakte de omzetting naar procesbegeleiding, werken met bestaande groepen (in plaats van inschrijvingscursussen), op maat van organisaties... met COCREATIE als kernthema, nog voor dit gemeengoed werd en met een nieuwe roepnaam “KWADRAET”.</w:t>
      </w:r>
    </w:p>
    <w:p w14:paraId="7048561B" w14:textId="77777777" w:rsidR="005700DD" w:rsidRPr="009F3DA1" w:rsidRDefault="005700DD" w:rsidP="005700DD">
      <w:pPr>
        <w:pStyle w:val="Lijstalinea"/>
        <w:ind w:left="0"/>
        <w:rPr>
          <w:rFonts w:ascii="Century Gothic" w:hAnsi="Century Gothic"/>
          <w:lang w:val="nl-NL"/>
        </w:rPr>
      </w:pPr>
      <w:r w:rsidRPr="009F3DA1">
        <w:rPr>
          <w:rFonts w:ascii="Century Gothic" w:hAnsi="Century Gothic"/>
          <w:lang w:val="nl-NL"/>
        </w:rPr>
        <w:t xml:space="preserve">Dat zette dan weer hoog bloed bij sommige bestuurders, die vreesden dat de naam en de reputatie van Stichting Lodewijk de </w:t>
      </w:r>
      <w:proofErr w:type="spellStart"/>
      <w:r w:rsidRPr="009F3DA1">
        <w:rPr>
          <w:rFonts w:ascii="Century Gothic" w:hAnsi="Century Gothic"/>
          <w:lang w:val="nl-NL"/>
        </w:rPr>
        <w:t>Raet</w:t>
      </w:r>
      <w:proofErr w:type="spellEnd"/>
      <w:r w:rsidRPr="009F3DA1">
        <w:rPr>
          <w:rFonts w:ascii="Century Gothic" w:hAnsi="Century Gothic"/>
          <w:lang w:val="nl-NL"/>
        </w:rPr>
        <w:t xml:space="preserve"> zou verdwijnen.</w:t>
      </w:r>
    </w:p>
    <w:p w14:paraId="221C40CC" w14:textId="77777777" w:rsidR="005700DD" w:rsidRPr="009F3DA1" w:rsidRDefault="005700DD" w:rsidP="005700DD">
      <w:pPr>
        <w:pStyle w:val="Lijstalinea"/>
        <w:ind w:left="0"/>
        <w:rPr>
          <w:rFonts w:ascii="Century Gothic" w:hAnsi="Century Gothic"/>
          <w:lang w:val="nl-NL"/>
        </w:rPr>
      </w:pPr>
    </w:p>
    <w:p w14:paraId="30EE96AC" w14:textId="77777777" w:rsidR="005700DD" w:rsidRPr="009F3DA1" w:rsidRDefault="005700DD" w:rsidP="005700DD">
      <w:pPr>
        <w:pStyle w:val="Lijstalinea"/>
        <w:ind w:left="0"/>
        <w:rPr>
          <w:rFonts w:ascii="Century Gothic" w:hAnsi="Century Gothic"/>
          <w:lang w:val="nl-NL"/>
        </w:rPr>
      </w:pPr>
      <w:r w:rsidRPr="009F3DA1">
        <w:rPr>
          <w:rFonts w:ascii="Century Gothic" w:hAnsi="Century Gothic"/>
          <w:lang w:val="nl-NL"/>
        </w:rPr>
        <w:t>Yves ging, Koen kwam.</w:t>
      </w:r>
    </w:p>
    <w:p w14:paraId="4C16FFAD" w14:textId="77777777" w:rsidR="005700DD" w:rsidRPr="009F3DA1" w:rsidRDefault="005700DD" w:rsidP="005700DD">
      <w:pPr>
        <w:pStyle w:val="Lijstalinea"/>
        <w:ind w:left="0"/>
        <w:rPr>
          <w:rFonts w:ascii="Century Gothic" w:hAnsi="Century Gothic"/>
          <w:lang w:val="nl-NL"/>
        </w:rPr>
      </w:pPr>
    </w:p>
    <w:p w14:paraId="295B7CB8" w14:textId="77777777" w:rsidR="005700DD" w:rsidRPr="009F3DA1" w:rsidRDefault="005700DD" w:rsidP="005700DD">
      <w:pPr>
        <w:pStyle w:val="Lijstalinea"/>
        <w:ind w:left="0"/>
        <w:rPr>
          <w:rFonts w:ascii="Century Gothic" w:hAnsi="Century Gothic"/>
          <w:lang w:val="nl-NL"/>
        </w:rPr>
      </w:pPr>
      <w:r w:rsidRPr="009F3DA1">
        <w:rPr>
          <w:rFonts w:ascii="Century Gothic" w:hAnsi="Century Gothic"/>
          <w:lang w:val="nl-NL"/>
        </w:rPr>
        <w:t xml:space="preserve">Koen Steuperaert bracht de vzw Schakel binnen bij </w:t>
      </w:r>
      <w:proofErr w:type="spellStart"/>
      <w:r w:rsidRPr="009F3DA1">
        <w:rPr>
          <w:rFonts w:ascii="Century Gothic" w:hAnsi="Century Gothic"/>
          <w:lang w:val="nl-NL"/>
        </w:rPr>
        <w:t>SLdR</w:t>
      </w:r>
      <w:proofErr w:type="spellEnd"/>
      <w:r w:rsidRPr="009F3DA1">
        <w:rPr>
          <w:rFonts w:ascii="Century Gothic" w:hAnsi="Century Gothic"/>
          <w:lang w:val="nl-NL"/>
        </w:rPr>
        <w:t xml:space="preserve">. Die vzw was gespecialiseerd in </w:t>
      </w:r>
      <w:proofErr w:type="spellStart"/>
      <w:r w:rsidRPr="009F3DA1">
        <w:rPr>
          <w:rFonts w:ascii="Century Gothic" w:hAnsi="Century Gothic"/>
          <w:lang w:val="nl-NL"/>
        </w:rPr>
        <w:t>cocreatief</w:t>
      </w:r>
      <w:proofErr w:type="spellEnd"/>
      <w:r w:rsidRPr="009F3DA1">
        <w:rPr>
          <w:rFonts w:ascii="Century Gothic" w:hAnsi="Century Gothic"/>
          <w:lang w:val="nl-NL"/>
        </w:rPr>
        <w:t xml:space="preserve"> werken in stadswijken, rond concrete uitdagingen. Ze brachten een nieuwe wind binnen.</w:t>
      </w:r>
    </w:p>
    <w:p w14:paraId="35CC75C3" w14:textId="77777777" w:rsidR="005700DD" w:rsidRPr="009F3DA1" w:rsidRDefault="005700DD" w:rsidP="005700DD">
      <w:pPr>
        <w:pStyle w:val="Lijstalinea"/>
        <w:ind w:left="0"/>
        <w:rPr>
          <w:rFonts w:ascii="Century Gothic" w:hAnsi="Century Gothic"/>
          <w:lang w:val="nl-NL"/>
        </w:rPr>
      </w:pPr>
      <w:r w:rsidRPr="009F3DA1">
        <w:rPr>
          <w:rFonts w:ascii="Century Gothic" w:hAnsi="Century Gothic"/>
          <w:lang w:val="nl-NL"/>
        </w:rPr>
        <w:t xml:space="preserve">Het was Inge Van </w:t>
      </w:r>
      <w:proofErr w:type="spellStart"/>
      <w:r w:rsidRPr="009F3DA1">
        <w:rPr>
          <w:rFonts w:ascii="Century Gothic" w:hAnsi="Century Gothic"/>
          <w:lang w:val="nl-NL"/>
        </w:rPr>
        <w:t>Drogenbroeck</w:t>
      </w:r>
      <w:proofErr w:type="spellEnd"/>
      <w:r w:rsidRPr="009F3DA1">
        <w:rPr>
          <w:rFonts w:ascii="Century Gothic" w:hAnsi="Century Gothic"/>
          <w:lang w:val="nl-NL"/>
        </w:rPr>
        <w:t xml:space="preserve">, een medewerkster met een lange staat van dienst, die opmerkte dat de staf steeds meer bestond uit drie “bubbels”: VOP (voorbereiding op pensioen), Kwadraet en Schakel, ieder met z’n eigen aanpak, eigen visie op de invulling van </w:t>
      </w:r>
      <w:proofErr w:type="spellStart"/>
      <w:r w:rsidRPr="009F3DA1">
        <w:rPr>
          <w:rFonts w:ascii="Century Gothic" w:hAnsi="Century Gothic"/>
          <w:lang w:val="nl-NL"/>
        </w:rPr>
        <w:t>cocreatie</w:t>
      </w:r>
      <w:proofErr w:type="spellEnd"/>
      <w:r w:rsidRPr="009F3DA1">
        <w:rPr>
          <w:rFonts w:ascii="Century Gothic" w:hAnsi="Century Gothic"/>
          <w:lang w:val="nl-NL"/>
        </w:rPr>
        <w:t xml:space="preserve">, eigen </w:t>
      </w:r>
      <w:proofErr w:type="gramStart"/>
      <w:r w:rsidRPr="009F3DA1">
        <w:rPr>
          <w:rFonts w:ascii="Century Gothic" w:hAnsi="Century Gothic"/>
          <w:lang w:val="nl-NL"/>
        </w:rPr>
        <w:t>publiek,...</w:t>
      </w:r>
      <w:proofErr w:type="gramEnd"/>
      <w:r w:rsidRPr="009F3DA1">
        <w:rPr>
          <w:rFonts w:ascii="Century Gothic" w:hAnsi="Century Gothic"/>
          <w:lang w:val="nl-NL"/>
        </w:rPr>
        <w:t xml:space="preserve"> elk met een eigen “nestgeur”.</w:t>
      </w:r>
    </w:p>
    <w:p w14:paraId="7FCE8849" w14:textId="77777777" w:rsidR="005700DD" w:rsidRPr="009F3DA1" w:rsidRDefault="005700DD" w:rsidP="005700DD">
      <w:pPr>
        <w:pStyle w:val="Lijstalinea"/>
        <w:ind w:left="0"/>
        <w:rPr>
          <w:rFonts w:ascii="Century Gothic" w:hAnsi="Century Gothic"/>
          <w:lang w:val="nl-NL"/>
        </w:rPr>
      </w:pPr>
    </w:p>
    <w:p w14:paraId="314F5F8B" w14:textId="77777777" w:rsidR="005700DD" w:rsidRPr="009F3DA1" w:rsidRDefault="005700DD" w:rsidP="005700DD">
      <w:pPr>
        <w:pStyle w:val="Lijstalinea"/>
        <w:ind w:left="0"/>
        <w:rPr>
          <w:rFonts w:ascii="Century Gothic" w:hAnsi="Century Gothic"/>
          <w:lang w:val="nl-NL"/>
        </w:rPr>
      </w:pPr>
      <w:r w:rsidRPr="009F3DA1">
        <w:rPr>
          <w:rFonts w:ascii="Century Gothic" w:hAnsi="Century Gothic"/>
          <w:lang w:val="nl-NL"/>
        </w:rPr>
        <w:t>Nu noemen we dat drie “clusters” (dat klinkt wat professioneler). En daarmee knopen we terug aan bij de vroegere Stichting, die ook werkte met verschillende “diensten” (De Wakkere Burger, Jeugddienst voor Maatschappelijke Participatie, Creatief Schrijven, en de verschillende thema’s die Jan al beschreef (landbouw en ruilverkaveling, onderwijs, federalisme...)</w:t>
      </w:r>
    </w:p>
    <w:p w14:paraId="4D111742" w14:textId="77777777" w:rsidR="005700DD" w:rsidRPr="009F3DA1" w:rsidRDefault="005700DD" w:rsidP="005700DD">
      <w:pPr>
        <w:pStyle w:val="Lijstalinea"/>
        <w:ind w:left="0"/>
        <w:rPr>
          <w:rFonts w:ascii="Century Gothic" w:hAnsi="Century Gothic"/>
          <w:lang w:val="nl-NL"/>
        </w:rPr>
      </w:pPr>
    </w:p>
    <w:p w14:paraId="23B62EEC" w14:textId="77777777" w:rsidR="005700DD" w:rsidRPr="009F3DA1" w:rsidRDefault="005700DD" w:rsidP="005700DD">
      <w:pPr>
        <w:pStyle w:val="Lijstalinea"/>
        <w:ind w:left="0"/>
        <w:rPr>
          <w:rFonts w:ascii="Century Gothic" w:hAnsi="Century Gothic"/>
          <w:lang w:val="nl-NL"/>
        </w:rPr>
      </w:pPr>
      <w:r w:rsidRPr="009F3DA1">
        <w:rPr>
          <w:rFonts w:ascii="Century Gothic" w:hAnsi="Century Gothic"/>
          <w:lang w:val="nl-NL"/>
        </w:rPr>
        <w:t>Drie clusters dus, met een gemeenschappelijke administratieve, financiële en logistieke ondersteuning.</w:t>
      </w:r>
    </w:p>
    <w:p w14:paraId="1F32D573" w14:textId="77777777" w:rsidR="005700DD" w:rsidRPr="009F3DA1" w:rsidRDefault="005700DD" w:rsidP="005700DD">
      <w:pPr>
        <w:pStyle w:val="Lijstalinea"/>
        <w:ind w:left="0"/>
        <w:rPr>
          <w:rFonts w:ascii="Century Gothic" w:hAnsi="Century Gothic"/>
          <w:lang w:val="nl-NL"/>
        </w:rPr>
      </w:pPr>
      <w:r w:rsidRPr="009F3DA1">
        <w:rPr>
          <w:rFonts w:ascii="Century Gothic" w:hAnsi="Century Gothic"/>
          <w:lang w:val="nl-NL"/>
        </w:rPr>
        <w:t>Wat doen die nu feitelijk? Ik hoor het vele oudere bestuurders en medewerkers denken.</w:t>
      </w:r>
    </w:p>
    <w:p w14:paraId="7C335BB7" w14:textId="77777777" w:rsidR="005700DD" w:rsidRPr="009F3DA1" w:rsidRDefault="005700DD" w:rsidP="005700DD">
      <w:pPr>
        <w:pStyle w:val="Lijstalinea"/>
        <w:ind w:left="0"/>
        <w:rPr>
          <w:rFonts w:ascii="Century Gothic" w:hAnsi="Century Gothic"/>
          <w:lang w:val="nl-NL"/>
        </w:rPr>
      </w:pPr>
      <w:r w:rsidRPr="009F3DA1">
        <w:rPr>
          <w:rFonts w:ascii="Century Gothic" w:hAnsi="Century Gothic"/>
          <w:lang w:val="nl-NL"/>
        </w:rPr>
        <w:t>Ik ga me niet wagen aan een sociaalpedagogische definitie, want dat zou te academisch worden en bovendien zou ik toch de opmerking krijgen dat het niet helemaal juist is.</w:t>
      </w:r>
    </w:p>
    <w:p w14:paraId="59526B7F" w14:textId="77777777" w:rsidR="005700DD" w:rsidRPr="009F3DA1" w:rsidRDefault="005700DD" w:rsidP="005700DD">
      <w:pPr>
        <w:pStyle w:val="Lijstalinea"/>
        <w:ind w:left="0"/>
        <w:rPr>
          <w:rFonts w:ascii="Century Gothic" w:hAnsi="Century Gothic"/>
          <w:lang w:val="nl-NL"/>
        </w:rPr>
      </w:pPr>
    </w:p>
    <w:p w14:paraId="508A1C1C" w14:textId="512E9DE1" w:rsidR="005700DD" w:rsidRPr="009F3DA1" w:rsidRDefault="005700DD" w:rsidP="00480C7A">
      <w:pPr>
        <w:pStyle w:val="Lijstalinea"/>
        <w:ind w:left="0"/>
        <w:rPr>
          <w:rFonts w:ascii="Century Gothic" w:hAnsi="Century Gothic"/>
          <w:lang w:val="nl-NL"/>
        </w:rPr>
      </w:pPr>
      <w:r w:rsidRPr="009F3DA1">
        <w:rPr>
          <w:rFonts w:ascii="Century Gothic" w:hAnsi="Century Gothic"/>
          <w:lang w:val="nl-NL"/>
        </w:rPr>
        <w:t>Kort door de bocht:</w:t>
      </w:r>
    </w:p>
    <w:p w14:paraId="5D654A11" w14:textId="77777777" w:rsidR="005700DD" w:rsidRPr="009F3DA1" w:rsidRDefault="005700DD" w:rsidP="005700DD">
      <w:pPr>
        <w:pStyle w:val="Lijstalinea"/>
        <w:ind w:left="0"/>
        <w:rPr>
          <w:rFonts w:ascii="Century Gothic" w:hAnsi="Century Gothic"/>
          <w:lang w:val="nl-NL"/>
        </w:rPr>
      </w:pPr>
    </w:p>
    <w:p w14:paraId="11D75D99" w14:textId="77777777" w:rsidR="005700DD" w:rsidRPr="009F3DA1" w:rsidRDefault="005700DD" w:rsidP="005700DD">
      <w:pPr>
        <w:pStyle w:val="Lijstalinea"/>
        <w:numPr>
          <w:ilvl w:val="0"/>
          <w:numId w:val="2"/>
        </w:numPr>
        <w:rPr>
          <w:rFonts w:ascii="Century Gothic" w:hAnsi="Century Gothic"/>
          <w:u w:val="single"/>
          <w:lang w:val="nl-NL"/>
        </w:rPr>
      </w:pPr>
      <w:proofErr w:type="gramStart"/>
      <w:r w:rsidRPr="009F3DA1">
        <w:rPr>
          <w:rFonts w:ascii="Century Gothic" w:hAnsi="Century Gothic"/>
          <w:lang w:val="nl-NL"/>
        </w:rPr>
        <w:t>met</w:t>
      </w:r>
      <w:proofErr w:type="gramEnd"/>
      <w:r w:rsidRPr="009F3DA1">
        <w:rPr>
          <w:rFonts w:ascii="Century Gothic" w:hAnsi="Century Gothic"/>
          <w:lang w:val="nl-NL"/>
        </w:rPr>
        <w:t xml:space="preserve"> VOP </w:t>
      </w:r>
      <w:r w:rsidRPr="009F3DA1">
        <w:rPr>
          <w:rFonts w:ascii="Century Gothic" w:hAnsi="Century Gothic"/>
          <w:u w:val="single"/>
          <w:lang w:val="nl-NL"/>
        </w:rPr>
        <w:t xml:space="preserve">loodst </w:t>
      </w:r>
      <w:r w:rsidRPr="009F3DA1">
        <w:rPr>
          <w:rFonts w:ascii="Century Gothic" w:hAnsi="Century Gothic"/>
          <w:lang w:val="nl-NL"/>
        </w:rPr>
        <w:t>Haddie al jaren mensen die op pensioen gaan naar een actief burgerschap nadien</w:t>
      </w:r>
    </w:p>
    <w:p w14:paraId="0E2E6DE2" w14:textId="77777777" w:rsidR="005700DD" w:rsidRPr="009F3DA1" w:rsidRDefault="005700DD" w:rsidP="005700DD">
      <w:pPr>
        <w:pStyle w:val="Lijstalinea"/>
        <w:numPr>
          <w:ilvl w:val="0"/>
          <w:numId w:val="2"/>
        </w:numPr>
        <w:rPr>
          <w:rFonts w:ascii="Century Gothic" w:hAnsi="Century Gothic"/>
          <w:u w:val="single"/>
          <w:lang w:val="nl-NL"/>
        </w:rPr>
      </w:pPr>
      <w:proofErr w:type="gramStart"/>
      <w:r w:rsidRPr="009F3DA1">
        <w:rPr>
          <w:rFonts w:ascii="Century Gothic" w:hAnsi="Century Gothic"/>
          <w:lang w:val="nl-NL"/>
        </w:rPr>
        <w:t>met</w:t>
      </w:r>
      <w:proofErr w:type="gramEnd"/>
      <w:r w:rsidRPr="009F3DA1">
        <w:rPr>
          <w:rFonts w:ascii="Century Gothic" w:hAnsi="Century Gothic"/>
          <w:lang w:val="nl-NL"/>
        </w:rPr>
        <w:t xml:space="preserve"> Kwadraet </w:t>
      </w:r>
      <w:r w:rsidRPr="009F3DA1">
        <w:rPr>
          <w:rFonts w:ascii="Century Gothic" w:hAnsi="Century Gothic"/>
          <w:u w:val="single"/>
          <w:lang w:val="nl-NL"/>
        </w:rPr>
        <w:t>loodsen</w:t>
      </w:r>
      <w:r w:rsidRPr="009F3DA1">
        <w:rPr>
          <w:rFonts w:ascii="Century Gothic" w:hAnsi="Century Gothic"/>
          <w:lang w:val="nl-NL"/>
        </w:rPr>
        <w:t xml:space="preserve"> we organisaties en collega-groepen doorheen hun complexe taken, uitdagingen of problemen. We ondersteunen het Vlaamse middenveld, zeg maar, zowel het sociaal-culturele als het welzijnswerk</w:t>
      </w:r>
    </w:p>
    <w:p w14:paraId="263A2C87" w14:textId="77777777" w:rsidR="005700DD" w:rsidRPr="009F3DA1" w:rsidRDefault="005700DD" w:rsidP="005700DD">
      <w:pPr>
        <w:pStyle w:val="Lijstalinea"/>
        <w:numPr>
          <w:ilvl w:val="0"/>
          <w:numId w:val="2"/>
        </w:numPr>
        <w:rPr>
          <w:rFonts w:ascii="Century Gothic" w:hAnsi="Century Gothic"/>
          <w:u w:val="single"/>
          <w:lang w:val="nl-NL"/>
        </w:rPr>
      </w:pPr>
      <w:proofErr w:type="gramStart"/>
      <w:r w:rsidRPr="009F3DA1">
        <w:rPr>
          <w:rFonts w:ascii="Century Gothic" w:hAnsi="Century Gothic"/>
          <w:lang w:val="nl-NL"/>
        </w:rPr>
        <w:t>met</w:t>
      </w:r>
      <w:proofErr w:type="gramEnd"/>
      <w:r w:rsidRPr="009F3DA1">
        <w:rPr>
          <w:rFonts w:ascii="Century Gothic" w:hAnsi="Century Gothic"/>
          <w:lang w:val="nl-NL"/>
        </w:rPr>
        <w:t xml:space="preserve"> Schakel </w:t>
      </w:r>
      <w:r w:rsidRPr="009F3DA1">
        <w:rPr>
          <w:rFonts w:ascii="Century Gothic" w:hAnsi="Century Gothic"/>
          <w:u w:val="single"/>
          <w:lang w:val="nl-NL"/>
        </w:rPr>
        <w:t xml:space="preserve">loodsen </w:t>
      </w:r>
      <w:r w:rsidRPr="009F3DA1">
        <w:rPr>
          <w:rFonts w:ascii="Century Gothic" w:hAnsi="Century Gothic"/>
          <w:lang w:val="nl-NL"/>
        </w:rPr>
        <w:t>we buurten een wijken doorheen lokale problemen, uitdagingen of opportuniteiten, dikwijls in samenwerking met de stad of gemeente.</w:t>
      </w:r>
    </w:p>
    <w:p w14:paraId="20CAFE14" w14:textId="77777777" w:rsidR="005700DD" w:rsidRPr="009F3DA1" w:rsidRDefault="005700DD" w:rsidP="005700DD">
      <w:pPr>
        <w:rPr>
          <w:rFonts w:ascii="Century Gothic" w:hAnsi="Century Gothic"/>
          <w:u w:val="single"/>
          <w:lang w:val="nl-NL"/>
        </w:rPr>
      </w:pPr>
    </w:p>
    <w:p w14:paraId="644FD5C3" w14:textId="5D6C6384" w:rsidR="005700DD" w:rsidRDefault="005700DD" w:rsidP="00480C7A">
      <w:pPr>
        <w:rPr>
          <w:rFonts w:ascii="Century Gothic" w:hAnsi="Century Gothic"/>
          <w:lang w:val="nl-NL"/>
        </w:rPr>
      </w:pPr>
      <w:r w:rsidRPr="009F3DA1">
        <w:rPr>
          <w:rFonts w:ascii="Century Gothic" w:hAnsi="Century Gothic"/>
          <w:lang w:val="nl-NL"/>
        </w:rPr>
        <w:t>Voilà.</w:t>
      </w:r>
    </w:p>
    <w:p w14:paraId="0C725A86" w14:textId="77777777" w:rsidR="00480C7A" w:rsidRDefault="00480C7A" w:rsidP="005700DD">
      <w:pPr>
        <w:rPr>
          <w:rFonts w:ascii="Century Gothic" w:hAnsi="Century Gothic"/>
          <w:lang w:val="nl-NL"/>
        </w:rPr>
      </w:pPr>
    </w:p>
    <w:p w14:paraId="65C87D1E" w14:textId="2232A861" w:rsidR="005700DD" w:rsidRPr="009F3DA1" w:rsidRDefault="00480C7A" w:rsidP="005700DD">
      <w:pPr>
        <w:rPr>
          <w:rFonts w:ascii="Century Gothic" w:hAnsi="Century Gothic"/>
          <w:lang w:val="nl-NL"/>
        </w:rPr>
      </w:pPr>
      <w:r>
        <w:rPr>
          <w:rFonts w:ascii="Century Gothic" w:hAnsi="Century Gothic"/>
          <w:lang w:val="nl-NL"/>
        </w:rPr>
        <w:t>I</w:t>
      </w:r>
      <w:r w:rsidR="005700DD" w:rsidRPr="009F3DA1">
        <w:rPr>
          <w:rFonts w:ascii="Century Gothic" w:hAnsi="Century Gothic"/>
          <w:lang w:val="nl-NL"/>
        </w:rPr>
        <w:t>s dat “het bevorderen van ontplooiing, emancipatie, mondigheid en participatie...” zoals het in onze statuten staat? ’t Zal wel zijn!</w:t>
      </w:r>
    </w:p>
    <w:p w14:paraId="5774DB96" w14:textId="77777777" w:rsidR="005700DD" w:rsidRPr="009F3DA1" w:rsidRDefault="005700DD" w:rsidP="005700DD">
      <w:pPr>
        <w:rPr>
          <w:rFonts w:ascii="Century Gothic" w:hAnsi="Century Gothic"/>
          <w:lang w:val="nl-NL"/>
        </w:rPr>
      </w:pPr>
      <w:r w:rsidRPr="009F3DA1">
        <w:rPr>
          <w:rFonts w:ascii="Century Gothic" w:hAnsi="Century Gothic"/>
          <w:lang w:val="nl-NL"/>
        </w:rPr>
        <w:t>Al besef ik dat er opmerkingen zullen zijn over dat “loodsen”.</w:t>
      </w:r>
    </w:p>
    <w:p w14:paraId="3918F4B7" w14:textId="77777777" w:rsidR="005700DD" w:rsidRPr="009F3DA1" w:rsidRDefault="005700DD" w:rsidP="005700DD">
      <w:pPr>
        <w:rPr>
          <w:rFonts w:ascii="Century Gothic" w:hAnsi="Century Gothic"/>
          <w:lang w:val="nl-NL"/>
        </w:rPr>
      </w:pPr>
    </w:p>
    <w:p w14:paraId="0D70E78D" w14:textId="77777777" w:rsidR="005700DD" w:rsidRPr="009F3DA1" w:rsidRDefault="005700DD" w:rsidP="005700DD">
      <w:pPr>
        <w:rPr>
          <w:rFonts w:ascii="Century Gothic" w:hAnsi="Century Gothic"/>
          <w:lang w:val="nl-NL"/>
        </w:rPr>
      </w:pPr>
      <w:r w:rsidRPr="009F3DA1">
        <w:rPr>
          <w:rFonts w:ascii="Century Gothic" w:hAnsi="Century Gothic"/>
          <w:lang w:val="nl-NL"/>
        </w:rPr>
        <w:t>“Loodsen” is volgens Van Dale in de tweede betekenis: “</w:t>
      </w:r>
      <w:r w:rsidRPr="009F3DA1">
        <w:rPr>
          <w:rFonts w:ascii="Century Gothic" w:hAnsi="Century Gothic"/>
          <w:i/>
          <w:iCs/>
          <w:lang w:val="nl-NL"/>
        </w:rPr>
        <w:t>voorzichtig, zachtjes aan mensen ergens heen leiden”.</w:t>
      </w:r>
    </w:p>
    <w:p w14:paraId="3F6FC23F" w14:textId="77777777" w:rsidR="005700DD" w:rsidRPr="009F3DA1" w:rsidRDefault="005700DD" w:rsidP="005700DD">
      <w:pPr>
        <w:rPr>
          <w:rFonts w:ascii="Century Gothic" w:hAnsi="Century Gothic"/>
          <w:lang w:val="nl-NL"/>
        </w:rPr>
      </w:pPr>
      <w:r w:rsidRPr="009F3DA1">
        <w:rPr>
          <w:rFonts w:ascii="Century Gothic" w:hAnsi="Century Gothic"/>
          <w:lang w:val="nl-NL"/>
        </w:rPr>
        <w:t xml:space="preserve">Oei, dat willen we niet. Of dat willen we niet gezegd hebben. Wij “loodsen” niet, wij “begeleiden </w:t>
      </w:r>
      <w:proofErr w:type="spellStart"/>
      <w:r w:rsidRPr="009F3DA1">
        <w:rPr>
          <w:rFonts w:ascii="Century Gothic" w:hAnsi="Century Gothic"/>
          <w:lang w:val="nl-NL"/>
        </w:rPr>
        <w:t>cocreatieve</w:t>
      </w:r>
      <w:proofErr w:type="spellEnd"/>
      <w:r w:rsidRPr="009F3DA1">
        <w:rPr>
          <w:rFonts w:ascii="Century Gothic" w:hAnsi="Century Gothic"/>
          <w:lang w:val="nl-NL"/>
        </w:rPr>
        <w:t xml:space="preserve"> processen”.</w:t>
      </w:r>
    </w:p>
    <w:p w14:paraId="3D7BC34D" w14:textId="77777777" w:rsidR="005700DD" w:rsidRPr="009F3DA1" w:rsidRDefault="005700DD" w:rsidP="005700DD">
      <w:pPr>
        <w:rPr>
          <w:rFonts w:ascii="Century Gothic" w:hAnsi="Century Gothic"/>
          <w:lang w:val="nl-NL"/>
        </w:rPr>
      </w:pPr>
      <w:r w:rsidRPr="009F3DA1">
        <w:rPr>
          <w:rFonts w:ascii="Century Gothic" w:hAnsi="Century Gothic"/>
          <w:lang w:val="nl-NL"/>
        </w:rPr>
        <w:t>Het verschil lijkt mij subtiel, maar da’s wellicht te wijten aan mijn leeftijd ...</w:t>
      </w:r>
    </w:p>
    <w:p w14:paraId="500047B3" w14:textId="77777777" w:rsidR="005700DD" w:rsidRPr="009F3DA1" w:rsidRDefault="005700DD" w:rsidP="005700DD">
      <w:pPr>
        <w:rPr>
          <w:rFonts w:ascii="Century Gothic" w:hAnsi="Century Gothic"/>
          <w:lang w:val="nl-NL"/>
        </w:rPr>
      </w:pPr>
    </w:p>
    <w:p w14:paraId="35CB78FE" w14:textId="77777777" w:rsidR="005700DD" w:rsidRPr="009F3DA1" w:rsidRDefault="005700DD" w:rsidP="005700DD">
      <w:pPr>
        <w:rPr>
          <w:rFonts w:ascii="Century Gothic" w:hAnsi="Century Gothic"/>
          <w:lang w:val="nl-NL"/>
        </w:rPr>
      </w:pPr>
      <w:r w:rsidRPr="009F3DA1">
        <w:rPr>
          <w:rFonts w:ascii="Century Gothic" w:hAnsi="Century Gothic"/>
          <w:lang w:val="nl-NL"/>
        </w:rPr>
        <w:t xml:space="preserve">Niet alleen de werking van </w:t>
      </w:r>
      <w:proofErr w:type="spellStart"/>
      <w:r w:rsidRPr="009F3DA1">
        <w:rPr>
          <w:rFonts w:ascii="Century Gothic" w:hAnsi="Century Gothic"/>
          <w:lang w:val="nl-NL"/>
        </w:rPr>
        <w:t>SLdR</w:t>
      </w:r>
      <w:proofErr w:type="spellEnd"/>
      <w:r w:rsidRPr="009F3DA1">
        <w:rPr>
          <w:rFonts w:ascii="Century Gothic" w:hAnsi="Century Gothic"/>
          <w:lang w:val="nl-NL"/>
        </w:rPr>
        <w:t xml:space="preserve"> is sterk vernieuwd sinds 2004, ook de Raad van Bestuur (het “bestuursorgaan”(BO) heet dat vandaag) is volledig vernieuwd. Alleen Tim en ikzelf blijven nog over “van toen”.</w:t>
      </w:r>
    </w:p>
    <w:p w14:paraId="59ED6F61" w14:textId="77777777" w:rsidR="005700DD" w:rsidRPr="009F3DA1" w:rsidRDefault="005700DD" w:rsidP="005700DD">
      <w:pPr>
        <w:rPr>
          <w:rFonts w:ascii="Century Gothic" w:hAnsi="Century Gothic"/>
          <w:lang w:val="nl-NL"/>
        </w:rPr>
      </w:pPr>
      <w:r w:rsidRPr="009F3DA1">
        <w:rPr>
          <w:rFonts w:ascii="Century Gothic" w:hAnsi="Century Gothic"/>
          <w:lang w:val="nl-NL"/>
        </w:rPr>
        <w:t xml:space="preserve">Ook de rol van dit BO is anders. De clusters werken in grote mate zelfsturend. Het BO “stuurt” dus niet, “loodst” zelfs niet (of wil dat niet gezegd hebben), maar ... – wat had je gedacht – “begeleidt </w:t>
      </w:r>
      <w:proofErr w:type="spellStart"/>
      <w:r w:rsidRPr="009F3DA1">
        <w:rPr>
          <w:rFonts w:ascii="Century Gothic" w:hAnsi="Century Gothic"/>
          <w:lang w:val="nl-NL"/>
        </w:rPr>
        <w:t>cocreatieve</w:t>
      </w:r>
      <w:proofErr w:type="spellEnd"/>
      <w:r w:rsidRPr="009F3DA1">
        <w:rPr>
          <w:rFonts w:ascii="Century Gothic" w:hAnsi="Century Gothic"/>
          <w:lang w:val="nl-NL"/>
        </w:rPr>
        <w:t xml:space="preserve"> processen” in, met en tussen de clusters.</w:t>
      </w:r>
    </w:p>
    <w:p w14:paraId="04D6C48B" w14:textId="77777777" w:rsidR="005700DD" w:rsidRPr="009F3DA1" w:rsidRDefault="005700DD" w:rsidP="005700DD">
      <w:pPr>
        <w:rPr>
          <w:rFonts w:ascii="Century Gothic" w:hAnsi="Century Gothic"/>
          <w:lang w:val="nl-NL"/>
        </w:rPr>
      </w:pPr>
    </w:p>
    <w:p w14:paraId="3E3EB5FA" w14:textId="77777777" w:rsidR="005700DD" w:rsidRPr="009F3DA1" w:rsidRDefault="005700DD" w:rsidP="005700DD">
      <w:pPr>
        <w:rPr>
          <w:rFonts w:ascii="Century Gothic" w:hAnsi="Century Gothic"/>
          <w:lang w:val="nl-NL"/>
        </w:rPr>
      </w:pPr>
      <w:r w:rsidRPr="009F3DA1">
        <w:rPr>
          <w:rFonts w:ascii="Century Gothic" w:hAnsi="Century Gothic"/>
          <w:lang w:val="nl-NL"/>
        </w:rPr>
        <w:t>We experimenteren dus met “zelfsturing”.</w:t>
      </w:r>
    </w:p>
    <w:p w14:paraId="06D81B7B" w14:textId="77777777" w:rsidR="005700DD" w:rsidRPr="009F3DA1" w:rsidRDefault="005700DD" w:rsidP="005700DD">
      <w:pPr>
        <w:rPr>
          <w:rFonts w:ascii="Century Gothic" w:hAnsi="Century Gothic"/>
          <w:lang w:val="nl-NL"/>
        </w:rPr>
      </w:pPr>
      <w:r w:rsidRPr="009F3DA1">
        <w:rPr>
          <w:rFonts w:ascii="Century Gothic" w:hAnsi="Century Gothic"/>
          <w:lang w:val="nl-NL"/>
        </w:rPr>
        <w:t>Maar hoever kun je daarin gaan in een organisatie met wettelijke verplichtingen, personeelsverantwoordelijkheden, financiële verantwoordelijkheden en subsidievoorwaarden (die sinds 2021 weer volledig nieuw zijn. De gespecialiseerde vormingsinstellingen bestaan niet meer).</w:t>
      </w:r>
    </w:p>
    <w:p w14:paraId="2BA2E120" w14:textId="77777777" w:rsidR="005700DD" w:rsidRPr="009F3DA1" w:rsidRDefault="005700DD" w:rsidP="005700DD">
      <w:pPr>
        <w:rPr>
          <w:rFonts w:ascii="Century Gothic" w:hAnsi="Century Gothic"/>
          <w:lang w:val="nl-NL"/>
        </w:rPr>
      </w:pPr>
    </w:p>
    <w:p w14:paraId="22A35F3F" w14:textId="77777777" w:rsidR="005700DD" w:rsidRPr="009F3DA1" w:rsidRDefault="005700DD" w:rsidP="005700DD">
      <w:pPr>
        <w:rPr>
          <w:rFonts w:ascii="Century Gothic" w:hAnsi="Century Gothic"/>
          <w:lang w:val="nl-NL"/>
        </w:rPr>
      </w:pPr>
      <w:r w:rsidRPr="009F3DA1">
        <w:rPr>
          <w:rFonts w:ascii="Century Gothic" w:hAnsi="Century Gothic"/>
          <w:lang w:val="nl-NL"/>
        </w:rPr>
        <w:lastRenderedPageBreak/>
        <w:t xml:space="preserve">Daarover zullen we in september een “24 uren van het bestuursorgaan en de medewerkers” organiseren. Da’s vermoedelijk uniek bij </w:t>
      </w:r>
      <w:proofErr w:type="spellStart"/>
      <w:r w:rsidRPr="009F3DA1">
        <w:rPr>
          <w:rFonts w:ascii="Century Gothic" w:hAnsi="Century Gothic"/>
          <w:lang w:val="nl-NL"/>
        </w:rPr>
        <w:t>SLdR</w:t>
      </w:r>
      <w:proofErr w:type="spellEnd"/>
      <w:r w:rsidRPr="009F3DA1">
        <w:rPr>
          <w:rFonts w:ascii="Century Gothic" w:hAnsi="Century Gothic"/>
          <w:lang w:val="nl-NL"/>
        </w:rPr>
        <w:t>.</w:t>
      </w:r>
    </w:p>
    <w:p w14:paraId="7089A676" w14:textId="77777777" w:rsidR="005700DD" w:rsidRPr="009F3DA1" w:rsidRDefault="005700DD" w:rsidP="005700DD">
      <w:pPr>
        <w:rPr>
          <w:rFonts w:ascii="Century Gothic" w:hAnsi="Century Gothic"/>
          <w:lang w:val="nl-NL"/>
        </w:rPr>
      </w:pPr>
      <w:r w:rsidRPr="009F3DA1">
        <w:rPr>
          <w:rFonts w:ascii="Century Gothic" w:hAnsi="Century Gothic"/>
          <w:lang w:val="nl-NL"/>
        </w:rPr>
        <w:t>We willen voorbij de dromen en slogans geraken over “zelfsturing”. Dat begrip is actueel in de wereld van het SCW en de kunstensector. Er wordt mee geëxperimenteerd, met vallen en opstaan, mislukkingen, ontgoochelingen en spanningen.</w:t>
      </w:r>
    </w:p>
    <w:p w14:paraId="6BC3EE02" w14:textId="77777777" w:rsidR="005700DD" w:rsidRPr="009F3DA1" w:rsidRDefault="005700DD" w:rsidP="005700DD">
      <w:pPr>
        <w:rPr>
          <w:rFonts w:ascii="Century Gothic" w:hAnsi="Century Gothic"/>
          <w:lang w:val="nl-NL"/>
        </w:rPr>
      </w:pPr>
    </w:p>
    <w:p w14:paraId="568EA75B" w14:textId="77777777" w:rsidR="005700DD" w:rsidRPr="009F3DA1" w:rsidRDefault="005700DD" w:rsidP="005700DD">
      <w:pPr>
        <w:rPr>
          <w:rFonts w:ascii="Century Gothic" w:hAnsi="Century Gothic"/>
          <w:lang w:val="nl-NL"/>
        </w:rPr>
      </w:pPr>
      <w:r w:rsidRPr="009F3DA1">
        <w:rPr>
          <w:rFonts w:ascii="Century Gothic" w:hAnsi="Century Gothic"/>
          <w:lang w:val="nl-NL"/>
        </w:rPr>
        <w:t>Wij willen zoeken naar nieuwe evenwichten en procedures. Geen aanslepend proces van jaren, maar met een uitzicht op concrete afspraken tegen het einde van dit jaar.</w:t>
      </w:r>
    </w:p>
    <w:p w14:paraId="39B725CD" w14:textId="77777777" w:rsidR="005700DD" w:rsidRPr="009F3DA1" w:rsidRDefault="005700DD" w:rsidP="005700DD">
      <w:pPr>
        <w:rPr>
          <w:rFonts w:ascii="Century Gothic" w:hAnsi="Century Gothic"/>
          <w:lang w:val="nl-NL"/>
        </w:rPr>
      </w:pPr>
      <w:r w:rsidRPr="009F3DA1">
        <w:rPr>
          <w:rFonts w:ascii="Century Gothic" w:hAnsi="Century Gothic"/>
          <w:lang w:val="nl-NL"/>
        </w:rPr>
        <w:t xml:space="preserve">Een </w:t>
      </w:r>
      <w:proofErr w:type="spellStart"/>
      <w:r w:rsidRPr="009F3DA1">
        <w:rPr>
          <w:rFonts w:ascii="Century Gothic" w:hAnsi="Century Gothic"/>
          <w:lang w:val="nl-NL"/>
        </w:rPr>
        <w:t>SLdR</w:t>
      </w:r>
      <w:proofErr w:type="spellEnd"/>
      <w:r w:rsidRPr="009F3DA1">
        <w:rPr>
          <w:rFonts w:ascii="Century Gothic" w:hAnsi="Century Gothic"/>
          <w:lang w:val="nl-NL"/>
        </w:rPr>
        <w:t xml:space="preserve"> 3.0</w:t>
      </w:r>
      <w:proofErr w:type="gramStart"/>
      <w:r w:rsidRPr="009F3DA1">
        <w:rPr>
          <w:rFonts w:ascii="Century Gothic" w:hAnsi="Century Gothic"/>
          <w:lang w:val="nl-NL"/>
        </w:rPr>
        <w:t>,  na</w:t>
      </w:r>
      <w:proofErr w:type="gramEnd"/>
      <w:r w:rsidRPr="009F3DA1">
        <w:rPr>
          <w:rFonts w:ascii="Century Gothic" w:hAnsi="Century Gothic"/>
          <w:lang w:val="nl-NL"/>
        </w:rPr>
        <w:t xml:space="preserve"> de fase van de volkshogeschool en de fase van de Gespecialiseerde Vormingsinstelling. Telkens toonaangevend voor het brede middenveld....</w:t>
      </w:r>
    </w:p>
    <w:p w14:paraId="4231F7D9" w14:textId="77777777" w:rsidR="005700DD" w:rsidRPr="009F3DA1" w:rsidRDefault="005700DD" w:rsidP="005700DD">
      <w:pPr>
        <w:rPr>
          <w:rFonts w:ascii="Century Gothic" w:hAnsi="Century Gothic"/>
          <w:lang w:val="nl-NL"/>
        </w:rPr>
      </w:pPr>
    </w:p>
    <w:p w14:paraId="11FE1986" w14:textId="77777777" w:rsidR="005700DD" w:rsidRPr="009F3DA1" w:rsidRDefault="005700DD" w:rsidP="005700DD">
      <w:pPr>
        <w:rPr>
          <w:rFonts w:ascii="Century Gothic" w:hAnsi="Century Gothic"/>
          <w:lang w:val="nl-NL"/>
        </w:rPr>
      </w:pPr>
    </w:p>
    <w:p w14:paraId="5C25ED6A" w14:textId="6C7F0307" w:rsidR="005700DD" w:rsidRPr="00945912" w:rsidRDefault="005700DD" w:rsidP="005700DD">
      <w:pPr>
        <w:rPr>
          <w:rFonts w:ascii="Century Gothic" w:hAnsi="Century Gothic"/>
          <w:b/>
          <w:bCs/>
          <w:lang w:val="nl-NL"/>
        </w:rPr>
      </w:pPr>
      <w:r w:rsidRPr="00945912">
        <w:rPr>
          <w:rFonts w:ascii="Century Gothic" w:hAnsi="Century Gothic"/>
          <w:b/>
          <w:bCs/>
          <w:lang w:val="nl-NL"/>
        </w:rPr>
        <w:t>Herman Lauwers</w:t>
      </w:r>
    </w:p>
    <w:p w14:paraId="5FA40DF1" w14:textId="259F8C73" w:rsidR="00DE1E57" w:rsidRPr="00945912" w:rsidRDefault="00DE1E57" w:rsidP="005700DD">
      <w:pPr>
        <w:rPr>
          <w:rFonts w:ascii="Century Gothic" w:hAnsi="Century Gothic"/>
          <w:b/>
          <w:bCs/>
          <w:lang w:val="nl-NL"/>
        </w:rPr>
      </w:pPr>
      <w:proofErr w:type="gramStart"/>
      <w:r w:rsidRPr="00945912">
        <w:rPr>
          <w:rFonts w:ascii="Century Gothic" w:hAnsi="Century Gothic"/>
          <w:b/>
          <w:bCs/>
          <w:lang w:val="nl-NL"/>
        </w:rPr>
        <w:t>huidige</w:t>
      </w:r>
      <w:proofErr w:type="gramEnd"/>
      <w:r w:rsidRPr="00945912">
        <w:rPr>
          <w:rFonts w:ascii="Century Gothic" w:hAnsi="Century Gothic"/>
          <w:b/>
          <w:bCs/>
          <w:lang w:val="nl-NL"/>
        </w:rPr>
        <w:t xml:space="preserve"> voorzitter</w:t>
      </w:r>
    </w:p>
    <w:p w14:paraId="702EDFFE" w14:textId="5153FAD3" w:rsidR="00732C2E" w:rsidRPr="00945912" w:rsidRDefault="00732C2E">
      <w:pPr>
        <w:rPr>
          <w:rFonts w:ascii="Century Gothic" w:hAnsi="Century Gothic"/>
          <w:b/>
          <w:bCs/>
        </w:rPr>
      </w:pPr>
    </w:p>
    <w:p w14:paraId="1DCA629F" w14:textId="78362BCD" w:rsidR="00732C2E" w:rsidRPr="009F3DA1" w:rsidRDefault="00732C2E">
      <w:pPr>
        <w:rPr>
          <w:rFonts w:ascii="Century Gothic" w:hAnsi="Century Gothic"/>
        </w:rPr>
      </w:pPr>
    </w:p>
    <w:p w14:paraId="2F4DAB92" w14:textId="77777777" w:rsidR="00DE1E57" w:rsidRDefault="00DE1E57" w:rsidP="00732C2E">
      <w:pPr>
        <w:rPr>
          <w:rFonts w:ascii="Century Gothic" w:hAnsi="Century Gothic" w:cstheme="minorHAnsi"/>
          <w:color w:val="000000" w:themeColor="text1"/>
        </w:rPr>
      </w:pPr>
    </w:p>
    <w:p w14:paraId="2D1B7000" w14:textId="77777777" w:rsidR="00DE1E57" w:rsidRDefault="00DE1E57" w:rsidP="00732C2E">
      <w:pPr>
        <w:rPr>
          <w:rFonts w:ascii="Century Gothic" w:hAnsi="Century Gothic" w:cstheme="minorHAnsi"/>
          <w:color w:val="000000" w:themeColor="text1"/>
        </w:rPr>
      </w:pPr>
    </w:p>
    <w:p w14:paraId="0691F5A0" w14:textId="77777777" w:rsidR="00520E6E" w:rsidRDefault="00520E6E" w:rsidP="00DE1E57">
      <w:pPr>
        <w:jc w:val="center"/>
        <w:rPr>
          <w:rFonts w:ascii="Century Gothic" w:hAnsi="Century Gothic" w:cstheme="minorHAnsi"/>
          <w:color w:val="000000" w:themeColor="text1"/>
          <w:sz w:val="32"/>
          <w:szCs w:val="32"/>
          <w:u w:val="single"/>
        </w:rPr>
      </w:pPr>
    </w:p>
    <w:p w14:paraId="10F8A96C" w14:textId="09907981" w:rsidR="00DE1E57" w:rsidRPr="00DE1E57" w:rsidRDefault="00DE1E57" w:rsidP="00DE1E57">
      <w:pPr>
        <w:jc w:val="center"/>
        <w:rPr>
          <w:rFonts w:ascii="Century Gothic" w:hAnsi="Century Gothic" w:cstheme="minorHAnsi"/>
          <w:color w:val="000000" w:themeColor="text1"/>
          <w:sz w:val="32"/>
          <w:szCs w:val="32"/>
          <w:u w:val="single"/>
        </w:rPr>
      </w:pPr>
      <w:r w:rsidRPr="00DE1E57">
        <w:rPr>
          <w:rFonts w:ascii="Century Gothic" w:hAnsi="Century Gothic" w:cstheme="minorHAnsi"/>
          <w:color w:val="000000" w:themeColor="text1"/>
          <w:sz w:val="32"/>
          <w:szCs w:val="32"/>
          <w:u w:val="single"/>
        </w:rPr>
        <w:t>De toekomst van SLdR,</w:t>
      </w:r>
      <w:r w:rsidR="00945912">
        <w:rPr>
          <w:rFonts w:ascii="Century Gothic" w:hAnsi="Century Gothic" w:cstheme="minorHAnsi"/>
          <w:color w:val="000000" w:themeColor="text1"/>
          <w:sz w:val="32"/>
          <w:szCs w:val="32"/>
          <w:u w:val="single"/>
        </w:rPr>
        <w:t xml:space="preserve"> in 2027</w:t>
      </w:r>
      <w:r w:rsidRPr="00DE1E57">
        <w:rPr>
          <w:rFonts w:ascii="Century Gothic" w:hAnsi="Century Gothic" w:cstheme="minorHAnsi"/>
          <w:color w:val="000000" w:themeColor="text1"/>
          <w:sz w:val="32"/>
          <w:szCs w:val="32"/>
          <w:u w:val="single"/>
        </w:rPr>
        <w:t>.</w:t>
      </w:r>
    </w:p>
    <w:p w14:paraId="3DE05B08" w14:textId="77777777" w:rsidR="00DE1E57" w:rsidRDefault="00DE1E57" w:rsidP="00732C2E">
      <w:pPr>
        <w:rPr>
          <w:rFonts w:ascii="Century Gothic" w:hAnsi="Century Gothic" w:cstheme="minorHAnsi"/>
          <w:color w:val="000000" w:themeColor="text1"/>
        </w:rPr>
      </w:pPr>
    </w:p>
    <w:p w14:paraId="0B859641" w14:textId="256937CD" w:rsidR="00732C2E" w:rsidRPr="009F3DA1" w:rsidRDefault="00732C2E" w:rsidP="00DE1E57">
      <w:pPr>
        <w:rPr>
          <w:rFonts w:ascii="Century Gothic" w:hAnsi="Century Gothic" w:cstheme="minorHAnsi"/>
          <w:color w:val="000000" w:themeColor="text1"/>
        </w:rPr>
      </w:pPr>
      <w:r w:rsidRPr="009F3DA1">
        <w:rPr>
          <w:rFonts w:ascii="Century Gothic" w:hAnsi="Century Gothic" w:cstheme="minorHAnsi"/>
          <w:color w:val="000000" w:themeColor="text1"/>
        </w:rPr>
        <w:t>Beste aanwezigen, vrienden van Lodewijk, dragers van het DNA van deze Stichting,</w:t>
      </w:r>
    </w:p>
    <w:p w14:paraId="1EE2056C" w14:textId="5B77FE72" w:rsidR="00732C2E" w:rsidRPr="009F3DA1" w:rsidRDefault="00DE1E57" w:rsidP="00732C2E">
      <w:pPr>
        <w:rPr>
          <w:rFonts w:ascii="Century Gothic" w:hAnsi="Century Gothic" w:cstheme="minorHAnsi"/>
          <w:color w:val="000000" w:themeColor="text1"/>
        </w:rPr>
      </w:pPr>
      <w:r>
        <w:rPr>
          <w:rFonts w:ascii="Century Gothic" w:hAnsi="Century Gothic" w:cstheme="minorHAnsi"/>
          <w:color w:val="000000" w:themeColor="text1"/>
        </w:rPr>
        <w:t>W</w:t>
      </w:r>
      <w:r w:rsidR="00732C2E" w:rsidRPr="009F3DA1">
        <w:rPr>
          <w:rFonts w:ascii="Century Gothic" w:hAnsi="Century Gothic" w:cstheme="minorHAnsi"/>
          <w:color w:val="000000" w:themeColor="text1"/>
        </w:rPr>
        <w:t xml:space="preserve">at fijn om u hier te begroeten en het woord tot u te mogen richten! </w:t>
      </w:r>
    </w:p>
    <w:p w14:paraId="5FF6B07D"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 xml:space="preserve">Ik ben Toon en heb voor de Stichting gewerkt, bij Kwadraet, tot een dikke 2 jaar geleden – voor mij is deze speech al een stukje Actief na Pensioen – en Lieven werkt intussen al bijna 10 jaar voor de Stichting, bij Schakel in lokaal cocreëren. </w:t>
      </w:r>
    </w:p>
    <w:p w14:paraId="15DD845A"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Namens ons en de collega’s wensen we jullie op onze beurt een hartelijk welkom op dit feest ter gelegenheid van de 75</w:t>
      </w:r>
      <w:r w:rsidRPr="009F3DA1">
        <w:rPr>
          <w:rFonts w:ascii="Century Gothic" w:hAnsi="Century Gothic" w:cstheme="minorHAnsi"/>
          <w:color w:val="000000" w:themeColor="text1"/>
          <w:vertAlign w:val="superscript"/>
        </w:rPr>
        <w:t>ste</w:t>
      </w:r>
      <w:r w:rsidRPr="009F3DA1">
        <w:rPr>
          <w:rFonts w:ascii="Century Gothic" w:hAnsi="Century Gothic" w:cstheme="minorHAnsi"/>
          <w:color w:val="000000" w:themeColor="text1"/>
        </w:rPr>
        <w:t xml:space="preserve"> verjaardag van Stichting Lodewijk de Raet. </w:t>
      </w:r>
      <w:r w:rsidRPr="009F3DA1">
        <w:rPr>
          <w:rFonts w:ascii="Century Gothic" w:hAnsi="Century Gothic" w:cstheme="minorHAnsi"/>
          <w:color w:val="000000" w:themeColor="text1"/>
        </w:rPr>
        <w:br/>
        <w:t>75 jaar, wat zouden onze stichters daar van denken?</w:t>
      </w:r>
    </w:p>
    <w:p w14:paraId="6E2B3B79" w14:textId="77777777" w:rsidR="00732C2E" w:rsidRPr="009F3DA1" w:rsidRDefault="00732C2E" w:rsidP="00732C2E">
      <w:pPr>
        <w:rPr>
          <w:rFonts w:ascii="Century Gothic" w:hAnsi="Century Gothic" w:cstheme="minorHAnsi"/>
          <w:color w:val="000000" w:themeColor="text1"/>
        </w:rPr>
      </w:pPr>
    </w:p>
    <w:p w14:paraId="0B957570"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We zijn meer dan verheugd om iedereen die aanwezig was op ons 70</w:t>
      </w:r>
      <w:r w:rsidRPr="009F3DA1">
        <w:rPr>
          <w:rFonts w:ascii="Century Gothic" w:hAnsi="Century Gothic" w:cstheme="minorHAnsi"/>
          <w:color w:val="000000" w:themeColor="text1"/>
          <w:vertAlign w:val="superscript"/>
        </w:rPr>
        <w:t>ste</w:t>
      </w:r>
      <w:r w:rsidRPr="009F3DA1">
        <w:rPr>
          <w:rFonts w:ascii="Century Gothic" w:hAnsi="Century Gothic" w:cstheme="minorHAnsi"/>
          <w:color w:val="000000" w:themeColor="text1"/>
        </w:rPr>
        <w:t xml:space="preserve"> verjaardagsfeest hier vandaag terug te zien. Wat een avond! We worden nog steeds instant vrolijk wanneer we terugdenken aan die 2</w:t>
      </w:r>
      <w:r w:rsidRPr="009F3DA1">
        <w:rPr>
          <w:rFonts w:ascii="Century Gothic" w:hAnsi="Century Gothic" w:cstheme="minorHAnsi"/>
          <w:color w:val="000000" w:themeColor="text1"/>
          <w:vertAlign w:val="superscript"/>
        </w:rPr>
        <w:t>de</w:t>
      </w:r>
      <w:r w:rsidRPr="009F3DA1">
        <w:rPr>
          <w:rFonts w:ascii="Century Gothic" w:hAnsi="Century Gothic" w:cstheme="minorHAnsi"/>
          <w:color w:val="000000" w:themeColor="text1"/>
        </w:rPr>
        <w:t xml:space="preserve"> mei van 2022… Zulke mooie momenten beklijven!</w:t>
      </w:r>
    </w:p>
    <w:p w14:paraId="7FC7137D" w14:textId="77777777" w:rsidR="00732C2E" w:rsidRPr="009F3DA1" w:rsidRDefault="00732C2E" w:rsidP="00732C2E">
      <w:pPr>
        <w:rPr>
          <w:rFonts w:ascii="Century Gothic" w:hAnsi="Century Gothic" w:cstheme="minorHAnsi"/>
          <w:color w:val="000000" w:themeColor="text1"/>
        </w:rPr>
      </w:pPr>
    </w:p>
    <w:p w14:paraId="13439F65"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We zijn nu vijf jaar verder. We hadden jullie toen beloofd dat we er ‘koeken’ op zouden geven de volgende jaren. We zouden ons pad blijven volgen. Ons kompas in de hand. De blik gefocust op de horizon en dat ondanks de politiek onzekere periode die we intussen beleefden: u herinnert zich ongetwijfdeld nog de woelige passage van minister Rousseau die het sociaal-</w:t>
      </w:r>
      <w:r w:rsidRPr="009F3DA1">
        <w:rPr>
          <w:rFonts w:ascii="Century Gothic" w:hAnsi="Century Gothic" w:cstheme="minorHAnsi"/>
          <w:color w:val="000000" w:themeColor="text1"/>
        </w:rPr>
        <w:lastRenderedPageBreak/>
        <w:t>cultureel landschap ging herverdelen. Wat was dat… ?</w:t>
      </w:r>
      <w:r w:rsidRPr="009F3DA1">
        <w:rPr>
          <w:rFonts w:ascii="Century Gothic" w:hAnsi="Century Gothic" w:cstheme="minorHAnsi"/>
          <w:color w:val="000000" w:themeColor="text1"/>
        </w:rPr>
        <w:br/>
      </w:r>
    </w:p>
    <w:p w14:paraId="24469845"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Maar, ondanks onzekere tijden, het wijfelende beleid en finaal de u wel gekende vermindering van de subsidies… Ondanks deze en andere stormen zijn we samen doorgegaan. Samen als in én bestuurders én medewerkers én al wie de Stichting een warm hart toedraagt</w:t>
      </w:r>
    </w:p>
    <w:p w14:paraId="434C59D8"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 xml:space="preserve">Samen overwonnen we de orkanen en zie ons hier nu staan. Klaar voor de toekomst. We zien de </w:t>
      </w:r>
      <w:r w:rsidRPr="009F3DA1">
        <w:rPr>
          <w:rFonts w:ascii="Century Gothic" w:hAnsi="Century Gothic" w:cstheme="minorHAnsi"/>
          <w:i/>
          <w:iCs/>
          <w:color w:val="000000" w:themeColor="text1"/>
        </w:rPr>
        <w:t>golden sky</w:t>
      </w:r>
      <w:r w:rsidRPr="009F3DA1">
        <w:rPr>
          <w:rFonts w:ascii="Century Gothic" w:hAnsi="Century Gothic" w:cstheme="minorHAnsi"/>
          <w:color w:val="000000" w:themeColor="text1"/>
        </w:rPr>
        <w:t xml:space="preserve"> en horen </w:t>
      </w:r>
      <w:r w:rsidRPr="009F3DA1">
        <w:rPr>
          <w:rFonts w:ascii="Century Gothic" w:hAnsi="Century Gothic" w:cstheme="minorHAnsi"/>
          <w:i/>
          <w:iCs/>
          <w:color w:val="000000" w:themeColor="text1"/>
        </w:rPr>
        <w:t xml:space="preserve">the sweet silver sound of a lark </w:t>
      </w:r>
      <w:r w:rsidRPr="009F3DA1">
        <w:rPr>
          <w:rFonts w:ascii="Century Gothic" w:hAnsi="Century Gothic" w:cstheme="minorHAnsi"/>
          <w:color w:val="000000" w:themeColor="text1"/>
        </w:rPr>
        <w:t xml:space="preserve">in onze oren. </w:t>
      </w:r>
    </w:p>
    <w:p w14:paraId="631F97F2"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 xml:space="preserve">Nooit gingen we alleen, </w:t>
      </w:r>
      <w:r w:rsidRPr="009F3DA1">
        <w:rPr>
          <w:rFonts w:ascii="Century Gothic" w:hAnsi="Century Gothic" w:cstheme="minorHAnsi"/>
          <w:i/>
          <w:iCs/>
          <w:color w:val="000000" w:themeColor="text1"/>
        </w:rPr>
        <w:t>we never walked alone.</w:t>
      </w:r>
    </w:p>
    <w:p w14:paraId="4E150F02"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We mogen trots zijn dat we ons niet laten (af)leiden door datgene waar we zelf geen impact op hebben. We zijn al die tijd trouw gebleven aan de kern van onze missie: een weerbare samenleving creëren met weerbare, veerkachtige burgers.</w:t>
      </w:r>
    </w:p>
    <w:p w14:paraId="18ED8F61" w14:textId="77777777" w:rsidR="00732C2E" w:rsidRPr="009F3DA1" w:rsidRDefault="00732C2E" w:rsidP="00732C2E">
      <w:pPr>
        <w:rPr>
          <w:rFonts w:ascii="Century Gothic" w:hAnsi="Century Gothic" w:cstheme="minorHAnsi"/>
          <w:color w:val="000000" w:themeColor="text1"/>
        </w:rPr>
      </w:pPr>
    </w:p>
    <w:p w14:paraId="6CA232EF"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In 2022 vertelden we jullie dat we een traject startten waarbij we onszelf opnieuw zouden vormgeven. Een traject geworteld in de traditie van deze Stichting: constructief-kritisch kijken naar wat er was en wat er is om dan te doen wat nodig is, wat onszelf als Stichting en wat het samenleven kan versterken.</w:t>
      </w:r>
    </w:p>
    <w:p w14:paraId="2588EB98"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We deden en doen dit weg van de platgetreden paden, van wat er is en van wat misschien ooit waardevol was, maar dat vandaag minder werkt. Want – en dat is onze intiemste overtuiging - als we steeds maar doen wat we al altijd deden, dan krijgen we wat we al altijd kregen. Daar zijn we nog steeds van overtuigd omdat we het heel hard hebben geleerd. Al doende. Met vallen en ook steeds weer met opstaan.</w:t>
      </w:r>
    </w:p>
    <w:p w14:paraId="10C2E7EF" w14:textId="77777777" w:rsidR="00732C2E" w:rsidRPr="009F3DA1" w:rsidRDefault="00732C2E" w:rsidP="00732C2E">
      <w:pPr>
        <w:rPr>
          <w:rFonts w:ascii="Century Gothic" w:hAnsi="Century Gothic" w:cstheme="minorHAnsi"/>
          <w:color w:val="000000" w:themeColor="text1"/>
        </w:rPr>
      </w:pPr>
    </w:p>
    <w:p w14:paraId="20487AC4"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 xml:space="preserve">Het werd een traject waarbij we ons binnen onze organisatie ook zo gingen gedragen als in de wereld die we voorstaan. </w:t>
      </w:r>
    </w:p>
    <w:p w14:paraId="179A7ADC"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 xml:space="preserve">We zetten voluit in op een Stichting met actieve medewerkers in een veerkrachtige organisatie. </w:t>
      </w:r>
    </w:p>
    <w:p w14:paraId="1C68129B"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We bouwden bovendien mee een Stichting uit met zeer actieve en betrokken bestuurders die meehelpen om zowel de organisatie veerkrachtiger te maken als om signalen op te pikken in de samenleving en de vraag te stellen wat we met die signalen moeten aanvangen in de Stichting. Wat hebben we te doen vanuit onze missie?</w:t>
      </w:r>
    </w:p>
    <w:p w14:paraId="5F9E7F20" w14:textId="77777777" w:rsidR="00732C2E" w:rsidRPr="009F3DA1" w:rsidRDefault="00732C2E" w:rsidP="00732C2E">
      <w:pPr>
        <w:rPr>
          <w:rFonts w:ascii="Century Gothic" w:hAnsi="Century Gothic" w:cstheme="minorHAnsi"/>
          <w:color w:val="000000" w:themeColor="text1"/>
        </w:rPr>
      </w:pPr>
    </w:p>
    <w:p w14:paraId="5E7FDF04"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Het traject dat we de voorbije jaren intern liepen, was er een van zelfsturing - of van zelforganisatie als je dat liever hoort - én van cocreatie: samen meerwaarde creëren. Net zoals de samenleving is de Stichting een complexe organisatie met diverse en al even complexe uitdagingen.</w:t>
      </w:r>
    </w:p>
    <w:p w14:paraId="6A9B87F9"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 xml:space="preserve">Niet te verwonderen dat we er cocreërend uitkwamen. </w:t>
      </w:r>
    </w:p>
    <w:p w14:paraId="6BBC4E65" w14:textId="77777777" w:rsidR="00732C2E" w:rsidRPr="009F3DA1" w:rsidRDefault="00732C2E" w:rsidP="00732C2E">
      <w:pPr>
        <w:rPr>
          <w:rFonts w:ascii="Century Gothic" w:hAnsi="Century Gothic" w:cstheme="minorHAnsi"/>
          <w:color w:val="000000" w:themeColor="text1"/>
        </w:rPr>
      </w:pPr>
    </w:p>
    <w:p w14:paraId="32186AF5"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 xml:space="preserve">We brachten de knopen met alle betrokkenen in kaart. We leerden elkaars belangen en denkbeelden kennen. We ontwikkelden een gedeeld toekomstperspectief en gingen dan aan de slag. We ontdekten ook voor </w:t>
      </w:r>
      <w:r w:rsidRPr="009F3DA1">
        <w:rPr>
          <w:rFonts w:ascii="Century Gothic" w:hAnsi="Century Gothic" w:cstheme="minorHAnsi"/>
          <w:color w:val="000000" w:themeColor="text1"/>
        </w:rPr>
        <w:lastRenderedPageBreak/>
        <w:t>onszelf dat in we cocreatie onze persoonlijke belangen overstijgen en dat samenwerken loont: voor iedereen en voor het geheel.</w:t>
      </w:r>
    </w:p>
    <w:p w14:paraId="6DCC12FE" w14:textId="77777777" w:rsidR="00732C2E" w:rsidRPr="009F3DA1" w:rsidRDefault="00732C2E" w:rsidP="00732C2E">
      <w:pPr>
        <w:rPr>
          <w:rFonts w:ascii="Century Gothic" w:hAnsi="Century Gothic" w:cstheme="minorHAnsi"/>
          <w:color w:val="000000" w:themeColor="text1"/>
        </w:rPr>
      </w:pPr>
    </w:p>
    <w:p w14:paraId="490179E2"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 xml:space="preserve">En kijk, we zijn nu vijf jaar verder. Er is veel veranderd. </w:t>
      </w:r>
      <w:r w:rsidRPr="009F3DA1">
        <w:rPr>
          <w:rFonts w:ascii="Century Gothic" w:hAnsi="Century Gothic" w:cstheme="minorHAnsi"/>
          <w:color w:val="000000" w:themeColor="text1"/>
        </w:rPr>
        <w:br/>
        <w:t>Niet dat we geland zijn. Misschien landen we wel nooit. En is dat mogelijks ook ons lot: steeds alert blijven en ons blijven aanpassen. Geregeld voorlopen. Steeds voorop lopen. Op tijd ook stoppen en omkijken en ervoor zorgen dat we ons niet doodlopen. Maar, wel steeds onze nek uitsteken. Wendbaar en veerkrachtig zijn.</w:t>
      </w:r>
    </w:p>
    <w:p w14:paraId="58ADA43F" w14:textId="77777777" w:rsidR="00732C2E" w:rsidRPr="009F3DA1" w:rsidRDefault="00732C2E" w:rsidP="00732C2E">
      <w:pPr>
        <w:rPr>
          <w:rFonts w:ascii="Century Gothic" w:hAnsi="Century Gothic" w:cstheme="minorHAnsi"/>
          <w:color w:val="000000" w:themeColor="text1"/>
        </w:rPr>
      </w:pPr>
    </w:p>
    <w:p w14:paraId="1882FA3A"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We doen dit vandaag heel bewust vanuit de driegeleding:</w:t>
      </w:r>
      <w:r w:rsidRPr="009F3DA1">
        <w:rPr>
          <w:rFonts w:ascii="Century Gothic" w:hAnsi="Century Gothic" w:cstheme="minorHAnsi"/>
          <w:color w:val="000000" w:themeColor="text1"/>
        </w:rPr>
        <w:br/>
        <w:t>stichten,</w:t>
      </w:r>
      <w:r w:rsidRPr="009F3DA1">
        <w:rPr>
          <w:rFonts w:ascii="Century Gothic" w:hAnsi="Century Gothic" w:cstheme="minorHAnsi"/>
          <w:color w:val="000000" w:themeColor="text1"/>
        </w:rPr>
        <w:br/>
        <w:t>ondernemen</w:t>
      </w:r>
      <w:r w:rsidRPr="009F3DA1">
        <w:rPr>
          <w:rFonts w:ascii="Century Gothic" w:hAnsi="Century Gothic" w:cstheme="minorHAnsi"/>
          <w:color w:val="000000" w:themeColor="text1"/>
        </w:rPr>
        <w:br/>
        <w:t>en verenigen, beweging vormen.</w:t>
      </w:r>
    </w:p>
    <w:p w14:paraId="73C647C7" w14:textId="77777777" w:rsidR="00732C2E" w:rsidRPr="009F3DA1" w:rsidRDefault="00732C2E" w:rsidP="00732C2E">
      <w:pPr>
        <w:rPr>
          <w:rFonts w:ascii="Century Gothic" w:hAnsi="Century Gothic" w:cstheme="minorHAnsi"/>
          <w:color w:val="000000" w:themeColor="text1"/>
        </w:rPr>
      </w:pPr>
    </w:p>
    <w:p w14:paraId="18BC8CCA"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Dames en heren, vrienden van Lodewijk en dragers van het DNA van de Stichting,</w:t>
      </w:r>
      <w:r w:rsidRPr="009F3DA1">
        <w:rPr>
          <w:rFonts w:ascii="Century Gothic" w:hAnsi="Century Gothic" w:cstheme="minorHAnsi"/>
          <w:color w:val="000000" w:themeColor="text1"/>
        </w:rPr>
        <w:br/>
      </w:r>
    </w:p>
    <w:p w14:paraId="1471DFA7"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We kunnen vandaag duidelijk stellen: de Stichting sticht. De voorbije jaren heeft ze het mogelijk gemaakt dat Kwadraet en Schakel zich konden (her)oriënteren, hun pad zoeken en ontdekken wat ze te doen hebben, hoe ze het moeten doen en hoe ze dit volhoudbaar kunnen doen.</w:t>
      </w:r>
    </w:p>
    <w:p w14:paraId="6F9DBAF8"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Stichting Lodewijk de Raet heeft – naar aloude tradtie trouwens – ook opnieuw gesticht, op basis van datgene wat deze samenleving nodig heeft, op grond van de vele complexe uitdagingen die overal opdoken en dat nog steeds doen.</w:t>
      </w:r>
    </w:p>
    <w:p w14:paraId="111AA9DE" w14:textId="77777777" w:rsidR="00732C2E" w:rsidRPr="009F3DA1" w:rsidRDefault="00732C2E" w:rsidP="00732C2E">
      <w:pPr>
        <w:rPr>
          <w:rFonts w:ascii="Century Gothic" w:hAnsi="Century Gothic" w:cstheme="minorHAnsi"/>
          <w:color w:val="000000" w:themeColor="text1"/>
        </w:rPr>
      </w:pPr>
    </w:p>
    <w:p w14:paraId="46F3612C"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 xml:space="preserve">We leerden - zoals reeds gesteld - al langer om met onzekerheid om te gaan. Je mag dan wel een plan hebben, maar het wordt van tafel geveegd door datgene wat je niet voor mogelijk had geacht. </w:t>
      </w:r>
    </w:p>
    <w:p w14:paraId="01E39F51"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 xml:space="preserve">Of door </w:t>
      </w:r>
      <w:r w:rsidRPr="009F3DA1">
        <w:rPr>
          <w:rFonts w:ascii="Century Gothic" w:hAnsi="Century Gothic" w:cstheme="minorHAnsi"/>
          <w:i/>
          <w:iCs/>
          <w:color w:val="000000" w:themeColor="text1"/>
        </w:rPr>
        <w:t>issues</w:t>
      </w:r>
      <w:r w:rsidRPr="009F3DA1">
        <w:rPr>
          <w:rFonts w:ascii="Century Gothic" w:hAnsi="Century Gothic" w:cstheme="minorHAnsi"/>
          <w:color w:val="000000" w:themeColor="text1"/>
        </w:rPr>
        <w:t xml:space="preserve"> die je misschien wel zag aankomen, maar waarvoor je blind bleef… tot ze effectief gebeurden. De Covidcrisis – wat voor een tijden waren dat? – eertijds, de oorlog met z’n de energiecrisis, de financiële crisis die daarop volgde, de crisis van onze instellingen, de watercrisis… het laatste decennium zijn we niet gespaard van calamiteiten allerhande.</w:t>
      </w:r>
    </w:p>
    <w:p w14:paraId="1463A119" w14:textId="77777777" w:rsidR="00732C2E" w:rsidRPr="009F3DA1" w:rsidRDefault="00732C2E" w:rsidP="00732C2E">
      <w:pPr>
        <w:rPr>
          <w:rFonts w:ascii="Century Gothic" w:hAnsi="Century Gothic" w:cstheme="minorHAnsi"/>
          <w:color w:val="000000" w:themeColor="text1"/>
        </w:rPr>
      </w:pPr>
    </w:p>
    <w:p w14:paraId="4D27F82D"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 xml:space="preserve">En toch werd er de voorbije jaren gesticht. </w:t>
      </w:r>
    </w:p>
    <w:p w14:paraId="1168BAC1"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 xml:space="preserve">Zo creëerden we De Acadoemie een samenwerkingsplatform tussen academische instellingen en lokale doeners. </w:t>
      </w:r>
    </w:p>
    <w:p w14:paraId="79D140DF"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 xml:space="preserve">De Acadoemie wordt gevoed door de kennis van onze hogescholen en universiteiten én door ervaringskennis binnen de lokale zorginstellingen en in zorgcontexten. </w:t>
      </w:r>
    </w:p>
    <w:p w14:paraId="6BB2A524" w14:textId="77777777" w:rsidR="00732C2E" w:rsidRPr="009F3DA1" w:rsidRDefault="00732C2E" w:rsidP="00732C2E">
      <w:pPr>
        <w:rPr>
          <w:rFonts w:ascii="Century Gothic" w:hAnsi="Century Gothic"/>
        </w:rPr>
      </w:pPr>
      <w:r w:rsidRPr="009F3DA1">
        <w:rPr>
          <w:rFonts w:ascii="Century Gothic" w:hAnsi="Century Gothic" w:cstheme="minorHAnsi"/>
          <w:color w:val="000000" w:themeColor="text1"/>
        </w:rPr>
        <w:t xml:space="preserve">Momenteel zijn in Vlaanderen 22 Acadoemies aan de slag om inzichten in de praktijk te brengen en de inzichten uit de praktijk terug te geven aan onze onderwijsinstellingen die hierover verder onderzoek voeren. </w:t>
      </w:r>
      <w:r w:rsidRPr="009F3DA1">
        <w:rPr>
          <w:rFonts w:ascii="Century Gothic" w:hAnsi="Century Gothic" w:cstheme="minorHAnsi"/>
          <w:color w:val="000000" w:themeColor="text1"/>
        </w:rPr>
        <w:br/>
      </w:r>
      <w:r w:rsidRPr="009F3DA1">
        <w:rPr>
          <w:rFonts w:ascii="Century Gothic" w:hAnsi="Century Gothic"/>
        </w:rPr>
        <w:t xml:space="preserve">De naam Acadoemie kan mijn inziens beter… Maar, ondertussen wordt duidelijk dat we door dit initiatief mee de zorg in Vlaanderen aan het </w:t>
      </w:r>
      <w:r w:rsidRPr="009F3DA1">
        <w:rPr>
          <w:rFonts w:ascii="Century Gothic" w:hAnsi="Century Gothic"/>
        </w:rPr>
        <w:lastRenderedPageBreak/>
        <w:t>hervormen zijn. We verleggen de bedding van de rivier en niet alleen – zoals we oorspronkelijk dachten – een steen.</w:t>
      </w:r>
    </w:p>
    <w:p w14:paraId="3F765947" w14:textId="77777777" w:rsidR="00732C2E" w:rsidRPr="009F3DA1" w:rsidRDefault="00732C2E" w:rsidP="00732C2E">
      <w:pPr>
        <w:rPr>
          <w:rFonts w:ascii="Century Gothic" w:hAnsi="Century Gothic" w:cstheme="minorHAnsi"/>
          <w:color w:val="000000" w:themeColor="text1"/>
        </w:rPr>
      </w:pPr>
    </w:p>
    <w:p w14:paraId="3A4BD4BB"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 xml:space="preserve">Actief na pensioen is ook zo een voorbeeld. Het groeide uit het vroegere VOP, Voorbereiding Op Pensioen. Na de doorstart, gefaciliteerd door de Stichting, is dit nu meer dan ooit een zelfstandige cluster die mensen in heel Vlaanderen engageert om ook na hun pensionering actief burger te zijn en te blijven op hun plek, binnen hun ecosysteem. </w:t>
      </w:r>
    </w:p>
    <w:p w14:paraId="0A2CDEE8"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Het is mooi om zien dat het betuttelen, uitrangeren en negeren van hun sociaal, intellectueel, cultureel… kortom menselijk kapitaal doorbroken raakt. Pure winst is het.</w:t>
      </w:r>
    </w:p>
    <w:p w14:paraId="76701D01" w14:textId="77777777" w:rsidR="00732C2E" w:rsidRPr="009F3DA1" w:rsidRDefault="00732C2E" w:rsidP="00732C2E">
      <w:pPr>
        <w:pStyle w:val="Lijstalinea"/>
        <w:ind w:left="360"/>
        <w:rPr>
          <w:rFonts w:ascii="Century Gothic" w:hAnsi="Century Gothic" w:cstheme="minorHAnsi"/>
          <w:color w:val="000000" w:themeColor="text1"/>
        </w:rPr>
      </w:pPr>
    </w:p>
    <w:p w14:paraId="4615AE71"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 xml:space="preserve">Recent nog maakte de Stichting een beweging mogelijk rond ‘De grond van de zaak is de zaak van grond’. </w:t>
      </w:r>
    </w:p>
    <w:p w14:paraId="48D2014A"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De essentie van wat wij doen bij Stichting Lodewijk de Raet heeft te maken met eigenaarschap en gaat over de vraag bij wie het eigenaarschap ligt? Bij de initiatiefnemer, de eigenaar, de deelnemer? Eigenaarschap is echter in onze niet-Angelsaksische contreien en in onze mindset vaak verbonden met het juridische en gaat dan over rechten en plichten die juridisch toegekend worden. In ‘De Zaak van de Grond’ hebben we het in eerste instantie over wat wij benoemden als gedeeld eigenaarschap. Sommigen hebben het ook over psychologisch eigenaarschap. Dat aspect maakt er deel van uit en is een voorwaarde voor wat we eigenlijk beogen: actief burgerschap, het actief deelnemen aan de maatschappij in al haar geledingen (bestuurlijk, economisch, sociaal….). Omdat vanuit dat eigenaarschap de motivatie komt om samen te ondernemen, om te cocreëren en samen verantwoordelijkheid te nemen en te dragen voor het zelf en de ander.</w:t>
      </w:r>
    </w:p>
    <w:p w14:paraId="3B883E5D" w14:textId="77777777" w:rsidR="00732C2E" w:rsidRPr="009F3DA1" w:rsidRDefault="00732C2E" w:rsidP="00732C2E">
      <w:pPr>
        <w:rPr>
          <w:rFonts w:ascii="Century Gothic" w:hAnsi="Century Gothic" w:cstheme="minorHAnsi"/>
          <w:color w:val="000000" w:themeColor="text1"/>
        </w:rPr>
      </w:pPr>
    </w:p>
    <w:p w14:paraId="74CD3E63"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Kwadraet en Schakel dan. Beide clusters zijn hard aan het ondernemen. Aan het doen.</w:t>
      </w:r>
    </w:p>
    <w:p w14:paraId="00DF5C8C" w14:textId="77777777" w:rsidR="00732C2E" w:rsidRPr="009F3DA1" w:rsidRDefault="00732C2E" w:rsidP="00732C2E">
      <w:pPr>
        <w:rPr>
          <w:rFonts w:ascii="Century Gothic" w:hAnsi="Century Gothic" w:cstheme="minorHAnsi"/>
          <w:color w:val="000000" w:themeColor="text1"/>
        </w:rPr>
      </w:pPr>
    </w:p>
    <w:p w14:paraId="13EE0EA6"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Schakel begeleidt dagelijks florerende gemeenschappen naar hun bestemming. We ondersteunen en faciliteren lokale cocreatieve processen die vertrekken vanuit uitdagingen, die bijna altijd verbonden zijn aan specifieke plekken. We doen dit steeds in partnerschap met alle lokale deelgenoten.</w:t>
      </w:r>
    </w:p>
    <w:p w14:paraId="2EB4BB17"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Het aantal medewerkers is de voorbije jaren lichtjes toegenomen, maar de groei van Schakel is geen doel op zich. Schakel groeit door haar ecosysteem of haar ecosytemen te laten groeien, en iedereen binnen de verschillende ecosystemen te laten floreren.</w:t>
      </w:r>
    </w:p>
    <w:p w14:paraId="667A3CF4"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De groei van alle entiteiten in de verschillende ecosystemen komt zo ook Schakel ten goede.</w:t>
      </w:r>
    </w:p>
    <w:p w14:paraId="7A814BCB"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En de Stichting. En de beweging.</w:t>
      </w:r>
    </w:p>
    <w:p w14:paraId="4D45A986"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Schakel heeft intussen een eigen businessmodel dat haar onafhankelijk maakt van subsidies. Meer nog, Schakel draagt bij aan zowel de Stichting als aan de beweging De Florerende Gemeenschap… maar daarover dadelijk meer.</w:t>
      </w:r>
    </w:p>
    <w:p w14:paraId="04856069" w14:textId="77777777" w:rsidR="00732C2E" w:rsidRPr="009F3DA1" w:rsidRDefault="00732C2E" w:rsidP="00732C2E">
      <w:pPr>
        <w:rPr>
          <w:rFonts w:ascii="Century Gothic" w:hAnsi="Century Gothic" w:cstheme="minorHAnsi"/>
          <w:color w:val="000000" w:themeColor="text1"/>
        </w:rPr>
      </w:pPr>
    </w:p>
    <w:p w14:paraId="0BD050BF"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Kwadraet dan:</w:t>
      </w:r>
    </w:p>
    <w:p w14:paraId="51B6767E"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 xml:space="preserve">Als er voor Kwadraet nu één ding goed was aan de coronacrisis, dan was het wel dat het ons dwong om bestaande formats te verlaten, we gingen online, en ondertussen werken we in een bonte mengeling van formats: in de wijk, blended, sitting next to Nelly, noem het en we doen het. </w:t>
      </w:r>
    </w:p>
    <w:p w14:paraId="5FECA812"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 xml:space="preserve">We zijn vaste klant bij lokale organisaties – of het nu dienstencentra of overheden zijn – die eerst procesbegeleiding vragen, om al snel systematisch te mogen begeleiden tot… een florerende organisatie of gemeenschap. En zo vinden we Schakel! </w:t>
      </w:r>
    </w:p>
    <w:p w14:paraId="14F8B4C0"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 xml:space="preserve">Herinner je onze knoop van vijf jaar geleden: hoe maken we onze opleidingen betaalbaar voor mensen in hun vrije tijd? Die knoop raakte opgelost uit onverwachte hoek: we stapten voorzichtig in het creditruilsysteem bij Muntuit. Het ruilen dat begon tussen 5 organisaties is ondertussen zo wijdverbreid dat we onze expertise vlot kunnen ruilen met die van particulieren. Zo hebben we én minder centen nodig én we bereiken een zeer diverse doelgroep, we zijn met de klap een stuk inclusiever geworden. </w:t>
      </w:r>
    </w:p>
    <w:p w14:paraId="243AE70B"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De jaarlijkse ruil-driedaagse rond vrijwilligerswerk die we vanuit Kwadraet trekken, zien we wegens groot succes niet meteen verdwijnen.</w:t>
      </w:r>
    </w:p>
    <w:p w14:paraId="02BE5ACE"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Via het thema blijven staan in conflict zijn we nu ook bij bedrijven aan de slag, waar heel wat zinnig werk te doen valt en het is ook goed voor de centen.</w:t>
      </w:r>
    </w:p>
    <w:p w14:paraId="5BAE4117" w14:textId="77777777" w:rsidR="00732C2E" w:rsidRPr="009F3DA1" w:rsidRDefault="00732C2E" w:rsidP="00732C2E">
      <w:pPr>
        <w:rPr>
          <w:rFonts w:ascii="Century Gothic" w:hAnsi="Century Gothic" w:cstheme="minorHAnsi"/>
          <w:color w:val="000000" w:themeColor="text1"/>
        </w:rPr>
      </w:pPr>
    </w:p>
    <w:p w14:paraId="4703E84C"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Verenigen. Beweging vormen. Dit is de derde pijler van onze werking.</w:t>
      </w:r>
    </w:p>
    <w:p w14:paraId="7BF38D63"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In 2022 – we vertelden er u alles over tijdens het 70-jaarfeest vijf jaar geleden – startten we De Florerende Gemeenschap. Een beweging van en voor florerende gemeenschappen.</w:t>
      </w:r>
      <w:r w:rsidRPr="009F3DA1">
        <w:rPr>
          <w:rFonts w:ascii="Century Gothic" w:hAnsi="Century Gothic" w:cstheme="minorHAnsi"/>
          <w:color w:val="000000" w:themeColor="text1"/>
        </w:rPr>
        <w:br/>
        <w:t xml:space="preserve">Het werd een inspiratieplatform voor rechtvaardig, leefbaar en duurzaam samenleven. </w:t>
      </w:r>
    </w:p>
    <w:p w14:paraId="498410BE"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Mensen, praktijken en nieuwe inzichten komen hier samen en delen alles met elkaar.</w:t>
      </w:r>
    </w:p>
    <w:p w14:paraId="6A831393"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Bijna boutadisch stelden we bij de opstart dat er geen pasklare antwoorden zijn op de grote uitdagingen in de samenleving. We geloven nog steeds dat we de knopen samen moeten ontwarren en de toekomst cocreëren.</w:t>
      </w:r>
    </w:p>
    <w:p w14:paraId="4192E457"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Lokale gemeenschappen zijn de ideale schaal, is gebleken. De uitdagingen zijn er niet minder, maar de kans op ondernemerschap en directe impact is hoger. Door samen te bouwen aan meer florerende gemeenschappen, bewegen we naar een florerende samenleving.</w:t>
      </w:r>
    </w:p>
    <w:p w14:paraId="3B4EB3B3"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Dat zijn we intussen al vijf jaar aan het doen. Zonder dit platform te claimen. Wél door er actief aan bij te dragen.</w:t>
      </w:r>
    </w:p>
    <w:p w14:paraId="5550A88D"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En de vruchten ervan? Die plukken we intussen ook al vijf jaar.</w:t>
      </w:r>
    </w:p>
    <w:p w14:paraId="125F10DA" w14:textId="77777777" w:rsidR="00732C2E" w:rsidRPr="009F3DA1" w:rsidRDefault="00732C2E" w:rsidP="00732C2E">
      <w:pPr>
        <w:rPr>
          <w:rFonts w:ascii="Century Gothic" w:hAnsi="Century Gothic" w:cstheme="minorHAnsi"/>
          <w:color w:val="000000" w:themeColor="text1"/>
        </w:rPr>
      </w:pPr>
    </w:p>
    <w:p w14:paraId="641636B0"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 xml:space="preserve">Zo ontsonden er nieuwe en nauwere samenwerkingen, ook tussen de clusters. We gaven elkaar de hand en reikten elkaar ook ‘opdrachten’ aan. </w:t>
      </w:r>
    </w:p>
    <w:p w14:paraId="433CE052"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lastRenderedPageBreak/>
        <w:t xml:space="preserve">We gingen nieuwe en op voorhand eerder onlogische of ondenkbare partnerschappen aan. We ontdekten medestanders in heel diverse hoeken, geledingen en uit alle delen en plekken van ons land. </w:t>
      </w:r>
    </w:p>
    <w:p w14:paraId="1176703A"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 xml:space="preserve">We leerden ondernemers kennen die ook inzitten met de toekomst van ons samenleven en die ook stappen willen zetten. </w:t>
      </w:r>
    </w:p>
    <w:p w14:paraId="07BC0AA9"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We leerden veel en gaven ook veel inzichten door waarbij velen op heel diverse plekken vandaag aan de slag zijn. We worden nog steeds zielsgelukkig van de stap die we toen zetten om dit platform mee te initiëren…</w:t>
      </w:r>
    </w:p>
    <w:p w14:paraId="53F1A19A" w14:textId="77777777" w:rsidR="00732C2E" w:rsidRPr="009F3DA1" w:rsidRDefault="00732C2E" w:rsidP="00732C2E">
      <w:pPr>
        <w:rPr>
          <w:rFonts w:ascii="Century Gothic" w:hAnsi="Century Gothic" w:cstheme="minorHAnsi"/>
          <w:color w:val="000000" w:themeColor="text1"/>
        </w:rPr>
      </w:pPr>
    </w:p>
    <w:p w14:paraId="77D1713A"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Vrienden van Lodewijk, geachte genodigden, dragers van het DNA van deze schone en waardevolle Stichting.</w:t>
      </w:r>
    </w:p>
    <w:p w14:paraId="38F1A792"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Dat we vandaag kunnen stichten, ondernemen en beweging vormen, is mede aan jullie te danken. Door jullie vastberadenheid. Door jullie geloof. Door julle inzet. Door de kansen die jullie aan ons vandaag en aan de vorige generaties ‘Lodewijk De Raeters’ gaven.</w:t>
      </w:r>
    </w:p>
    <w:p w14:paraId="29B65C4A" w14:textId="77777777" w:rsidR="00732C2E" w:rsidRPr="009F3DA1" w:rsidRDefault="00732C2E" w:rsidP="00732C2E">
      <w:pPr>
        <w:rPr>
          <w:rFonts w:ascii="Century Gothic" w:hAnsi="Century Gothic" w:cstheme="minorHAnsi"/>
          <w:color w:val="000000" w:themeColor="text1"/>
        </w:rPr>
      </w:pPr>
    </w:p>
    <w:p w14:paraId="53FF4AF7"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Samen verzetten we bergen. Samen verleggen we beddingen van rivieren. Zo veel is zeker.</w:t>
      </w:r>
    </w:p>
    <w:p w14:paraId="03EBB588" w14:textId="77777777" w:rsidR="00732C2E" w:rsidRPr="009F3DA1"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Dikke dankuwel aan iedereen die dit mee mogelijk maakte en dat tot op vandaag nog doet.</w:t>
      </w:r>
    </w:p>
    <w:p w14:paraId="049FE70B" w14:textId="30E71694" w:rsidR="00732C2E" w:rsidRDefault="00732C2E" w:rsidP="00732C2E">
      <w:pPr>
        <w:rPr>
          <w:rFonts w:ascii="Century Gothic" w:hAnsi="Century Gothic" w:cstheme="minorHAnsi"/>
          <w:color w:val="000000" w:themeColor="text1"/>
        </w:rPr>
      </w:pPr>
      <w:r w:rsidRPr="009F3DA1">
        <w:rPr>
          <w:rFonts w:ascii="Century Gothic" w:hAnsi="Century Gothic" w:cstheme="minorHAnsi"/>
          <w:color w:val="000000" w:themeColor="text1"/>
        </w:rPr>
        <w:t>Op naar de 100!</w:t>
      </w:r>
    </w:p>
    <w:p w14:paraId="2C5A02AF" w14:textId="1425C207" w:rsidR="00945912" w:rsidRDefault="00945912" w:rsidP="00732C2E">
      <w:pPr>
        <w:rPr>
          <w:rFonts w:ascii="Century Gothic" w:hAnsi="Century Gothic" w:cstheme="minorHAnsi"/>
          <w:color w:val="000000" w:themeColor="text1"/>
        </w:rPr>
      </w:pPr>
    </w:p>
    <w:p w14:paraId="079140D7" w14:textId="725E5E1C" w:rsidR="00945912" w:rsidRPr="00945912" w:rsidRDefault="00945912" w:rsidP="00732C2E">
      <w:pPr>
        <w:rPr>
          <w:rFonts w:ascii="Century Gothic" w:hAnsi="Century Gothic" w:cstheme="minorHAnsi"/>
          <w:b/>
          <w:bCs/>
          <w:color w:val="000000" w:themeColor="text1"/>
        </w:rPr>
      </w:pPr>
      <w:r w:rsidRPr="00945912">
        <w:rPr>
          <w:rFonts w:ascii="Century Gothic" w:hAnsi="Century Gothic" w:cstheme="minorHAnsi"/>
          <w:b/>
          <w:bCs/>
          <w:color w:val="000000" w:themeColor="text1"/>
        </w:rPr>
        <w:t>Lieven H</w:t>
      </w:r>
      <w:r w:rsidR="00EB22A9">
        <w:rPr>
          <w:rFonts w:ascii="Century Gothic" w:hAnsi="Century Gothic" w:cstheme="minorHAnsi"/>
          <w:b/>
          <w:bCs/>
          <w:color w:val="000000" w:themeColor="text1"/>
        </w:rPr>
        <w:t>érie</w:t>
      </w:r>
      <w:r w:rsidRPr="00945912">
        <w:rPr>
          <w:rFonts w:ascii="Century Gothic" w:hAnsi="Century Gothic" w:cstheme="minorHAnsi"/>
          <w:b/>
          <w:bCs/>
          <w:color w:val="000000" w:themeColor="text1"/>
        </w:rPr>
        <w:t xml:space="preserve"> en Toon Cornelis</w:t>
      </w:r>
    </w:p>
    <w:p w14:paraId="513B4099" w14:textId="06696A16" w:rsidR="00732C2E" w:rsidRPr="009F3DA1" w:rsidRDefault="00945912" w:rsidP="00156C1B">
      <w:pPr>
        <w:rPr>
          <w:rFonts w:ascii="Century Gothic" w:hAnsi="Century Gothic"/>
        </w:rPr>
      </w:pPr>
      <w:r w:rsidRPr="00945912">
        <w:rPr>
          <w:rFonts w:ascii="Century Gothic" w:hAnsi="Century Gothic" w:cstheme="minorHAnsi"/>
          <w:b/>
          <w:bCs/>
          <w:color w:val="000000" w:themeColor="text1"/>
        </w:rPr>
        <w:t>huidige stafmedewerkers</w:t>
      </w:r>
    </w:p>
    <w:sectPr w:rsidR="00732C2E" w:rsidRPr="009F3D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C40C3"/>
    <w:multiLevelType w:val="hybridMultilevel"/>
    <w:tmpl w:val="6C823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0166BEC"/>
    <w:multiLevelType w:val="hybridMultilevel"/>
    <w:tmpl w:val="2B302D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17316441">
    <w:abstractNumId w:val="1"/>
  </w:num>
  <w:num w:numId="2" w16cid:durableId="78114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94"/>
    <w:rsid w:val="00156C1B"/>
    <w:rsid w:val="00480C7A"/>
    <w:rsid w:val="00520E6E"/>
    <w:rsid w:val="005700DD"/>
    <w:rsid w:val="005A6694"/>
    <w:rsid w:val="00732C2E"/>
    <w:rsid w:val="00945912"/>
    <w:rsid w:val="009F3DA1"/>
    <w:rsid w:val="00A544CE"/>
    <w:rsid w:val="00AC3A6A"/>
    <w:rsid w:val="00DE1E57"/>
    <w:rsid w:val="00EB22A9"/>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F633"/>
  <w15:chartTrackingRefBased/>
  <w15:docId w15:val="{37B6DD96-EA82-5346-875F-74F02E60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B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5A6694"/>
  </w:style>
  <w:style w:type="paragraph" w:styleId="Lijstalinea">
    <w:name w:val="List Paragraph"/>
    <w:basedOn w:val="Standaard"/>
    <w:uiPriority w:val="34"/>
    <w:qFormat/>
    <w:rsid w:val="00570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59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4044</Words>
  <Characters>22246</Characters>
  <Application>Microsoft Office Word</Application>
  <DocSecurity>0</DocSecurity>
  <Lines>185</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Lauwers</dc:creator>
  <cp:keywords/>
  <dc:description/>
  <cp:lastModifiedBy>Jo Byttebier</cp:lastModifiedBy>
  <cp:revision>2</cp:revision>
  <dcterms:created xsi:type="dcterms:W3CDTF">2022-05-05T08:57:00Z</dcterms:created>
  <dcterms:modified xsi:type="dcterms:W3CDTF">2022-05-05T08:57:00Z</dcterms:modified>
</cp:coreProperties>
</file>